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5B" w:rsidRDefault="007759FC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7759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屏東縣立體育場地使用管理要點</w:t>
      </w:r>
    </w:p>
    <w:p w:rsidR="007759FC" w:rsidRDefault="007759FC" w:rsidP="007759FC">
      <w:pPr>
        <w:spacing w:line="46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7759FC">
        <w:rPr>
          <w:rFonts w:ascii="標楷體" w:eastAsia="標楷體" w:hAnsi="標楷體" w:hint="eastAsia"/>
          <w:szCs w:val="24"/>
        </w:rPr>
        <w:t xml:space="preserve">    </w:t>
      </w:r>
      <w:r w:rsidRPr="007759FC">
        <w:rPr>
          <w:rFonts w:ascii="標楷體" w:eastAsia="標楷體" w:hAnsi="標楷體" w:hint="eastAsia"/>
          <w:sz w:val="20"/>
          <w:szCs w:val="20"/>
        </w:rPr>
        <w:t xml:space="preserve"> 110年7月13日屏東縣政府屏府教體字第</w:t>
      </w:r>
      <w:r>
        <w:rPr>
          <w:rFonts w:ascii="標楷體" w:eastAsia="標楷體" w:hAnsi="標楷體" w:hint="eastAsia"/>
          <w:sz w:val="20"/>
          <w:szCs w:val="20"/>
        </w:rPr>
        <w:t>11030347200</w:t>
      </w:r>
      <w:r w:rsidR="006C112D">
        <w:rPr>
          <w:rFonts w:ascii="標楷體" w:eastAsia="標楷體" w:hAnsi="標楷體" w:hint="eastAsia"/>
          <w:sz w:val="20"/>
          <w:szCs w:val="20"/>
        </w:rPr>
        <w:t>號函訂定全文9點</w:t>
      </w:r>
    </w:p>
    <w:p w:rsidR="006C112D" w:rsidRP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eastAsia="標楷體"/>
          <w:color w:val="000000"/>
        </w:rPr>
      </w:pPr>
      <w:r w:rsidRPr="006C112D">
        <w:rPr>
          <w:rFonts w:ascii="標楷體" w:eastAsia="標楷體" w:hAnsi="標楷體" w:hint="eastAsia"/>
          <w:szCs w:val="24"/>
        </w:rPr>
        <w:t>本要點依屏東縣立體育場地使用管理自治條例(以下簡稱本自治條例)第十一條規定訂定之</w:t>
      </w:r>
      <w:r w:rsidRPr="006C112D">
        <w:rPr>
          <w:rFonts w:eastAsia="標楷體" w:hint="eastAsia"/>
          <w:color w:val="000000"/>
        </w:rPr>
        <w:t>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本要點所稱管理機關指屏東縣體育發展中心；所稱體育場地，指本自治條例第三條各款規定之場地(以下簡稱本場地)</w:t>
      </w:r>
      <w:r>
        <w:rPr>
          <w:rFonts w:ascii="標楷體" w:eastAsia="標楷體" w:hAnsi="標楷體" w:hint="eastAsia"/>
          <w:szCs w:val="24"/>
        </w:rPr>
        <w:t>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使用體育場地以體育類活動為主，訓練選手為優先，社教康樂文化活動次之，婚喪喜慶各種宴客活動均不得使用。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為維護本場地整潔及秩序，使用人非經管理機關同意不得設販賣部。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使用期間，使用人應負責維護本場地內外秩序、公共安全及環境衛生，並應在指定處所活動，接受各主管機關管理人員之指導監督</w:t>
      </w:r>
      <w:r>
        <w:rPr>
          <w:rFonts w:ascii="標楷體" w:eastAsia="標楷體" w:hAnsi="標楷體" w:hint="eastAsia"/>
          <w:szCs w:val="24"/>
        </w:rPr>
        <w:t>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為預防意外及緊急疏散，本場地所有太平門，在使用期間使用人應派員看管，不得加鎖。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使用本場地時，車輛應停放指定處所，不得駛入場地內。並嚴禁酗酒者、牲畜及攜帶危險物品進入</w:t>
      </w:r>
      <w:r>
        <w:rPr>
          <w:rFonts w:ascii="標楷體" w:eastAsia="標楷體" w:hAnsi="標楷體" w:hint="eastAsia"/>
          <w:szCs w:val="24"/>
        </w:rPr>
        <w:t>。</w:t>
      </w:r>
    </w:p>
    <w:p w:rsid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使用本場地若有布置者，應於用畢日回復原狀，違者得由管理機關逕予拆除佈置設施，使用人不得要求任何補償，其拆除費用由使用人負擔，並得於保證金中扣抵繳。</w:t>
      </w:r>
    </w:p>
    <w:p w:rsidR="006C112D" w:rsidRPr="006C112D" w:rsidRDefault="006C112D" w:rsidP="006C112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 w:rsidRPr="00F119DD">
        <w:rPr>
          <w:rFonts w:ascii="標楷體" w:eastAsia="標楷體" w:hAnsi="標楷體" w:hint="eastAsia"/>
          <w:szCs w:val="24"/>
        </w:rPr>
        <w:t>申請使用本場地未經核准或同意前，不得在傳播媒體或宣傳品上發布使用場地名稱；未經同意不得擅自宣稱或刊載屏東縣政府或管理機關為協辦機關。申請使用場地如需設售票處，應在管理機關指定地點設置。</w:t>
      </w:r>
    </w:p>
    <w:sectPr w:rsidR="006C112D" w:rsidRPr="006C112D" w:rsidSect="007759F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50D5"/>
    <w:multiLevelType w:val="hybridMultilevel"/>
    <w:tmpl w:val="5F18AC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FC"/>
    <w:rsid w:val="006C112D"/>
    <w:rsid w:val="007759FC"/>
    <w:rsid w:val="007A405B"/>
    <w:rsid w:val="00E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2021-07-22T02:41:00Z</dcterms:created>
  <dcterms:modified xsi:type="dcterms:W3CDTF">2021-07-22T02:41:00Z</dcterms:modified>
</cp:coreProperties>
</file>