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D3A07" w14:textId="5222132F" w:rsidR="00D4093E" w:rsidRPr="007A5695" w:rsidRDefault="00D4093E" w:rsidP="007A56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Times New Roman" w:eastAsia="標楷體" w:hAnsi="Times New Roman" w:cs="Times New Roman"/>
          <w:color w:val="000000" w:themeColor="text1"/>
          <w:position w:val="0"/>
          <w:sz w:val="36"/>
          <w:szCs w:val="36"/>
        </w:rPr>
      </w:pPr>
      <w:bookmarkStart w:id="0" w:name="_GoBack"/>
      <w:bookmarkEnd w:id="0"/>
      <w:r w:rsidRPr="007A5695">
        <w:rPr>
          <w:rFonts w:ascii="Times New Roman" w:eastAsia="標楷體" w:hAnsi="Times New Roman" w:cs="Times New Roman" w:hint="eastAsia"/>
          <w:color w:val="000000" w:themeColor="text1"/>
          <w:position w:val="0"/>
          <w:sz w:val="36"/>
          <w:szCs w:val="36"/>
        </w:rPr>
        <w:t>高雄市</w:t>
      </w:r>
      <w:r w:rsidR="002B17E6" w:rsidRPr="007A5695">
        <w:rPr>
          <w:rFonts w:ascii="Times New Roman" w:eastAsia="標楷體" w:hAnsi="Times New Roman" w:cs="Times New Roman" w:hint="eastAsia"/>
          <w:color w:val="000000" w:themeColor="text1"/>
          <w:position w:val="0"/>
          <w:sz w:val="36"/>
          <w:szCs w:val="36"/>
        </w:rPr>
        <w:t>115</w:t>
      </w:r>
      <w:r w:rsidRPr="007A5695">
        <w:rPr>
          <w:rFonts w:ascii="Times New Roman" w:eastAsia="標楷體" w:hAnsi="Times New Roman" w:cs="Times New Roman" w:hint="eastAsia"/>
          <w:color w:val="000000" w:themeColor="text1"/>
          <w:position w:val="0"/>
          <w:sz w:val="36"/>
          <w:szCs w:val="36"/>
        </w:rPr>
        <w:t>年匹克球</w:t>
      </w:r>
      <w:r w:rsidR="002B17E6" w:rsidRPr="007A5695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丙</w:t>
      </w:r>
      <w:r w:rsidRPr="007A5695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級</w:t>
      </w:r>
      <w:r w:rsidRPr="007A5695">
        <w:rPr>
          <w:rFonts w:ascii="標楷體" w:eastAsia="標楷體" w:hAnsi="標楷體" w:cs="標楷體"/>
          <w:b/>
          <w:color w:val="000000" w:themeColor="text1"/>
          <w:sz w:val="32"/>
          <w:szCs w:val="32"/>
        </w:rPr>
        <w:t>裁判</w:t>
      </w:r>
      <w:r w:rsidRPr="007A5695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講習會</w:t>
      </w:r>
      <w:r w:rsidRPr="007A5695">
        <w:rPr>
          <w:rFonts w:ascii="標楷體" w:eastAsia="標楷體" w:hAnsi="標楷體" w:cs="標楷體"/>
          <w:b/>
          <w:color w:val="000000" w:themeColor="text1"/>
          <w:sz w:val="32"/>
          <w:szCs w:val="32"/>
        </w:rPr>
        <w:t>實施計畫</w:t>
      </w:r>
    </w:p>
    <w:p w14:paraId="1ED804F9" w14:textId="77777777" w:rsidR="00D4093E" w:rsidRDefault="00D4093E" w:rsidP="00D4093E">
      <w:pPr>
        <w:adjustRightInd w:val="0"/>
        <w:snapToGrid w:val="0"/>
        <w:spacing w:line="240" w:lineRule="auto"/>
        <w:ind w:left="0" w:right="200" w:hanging="2"/>
        <w:jc w:val="right"/>
        <w:rPr>
          <w:rFonts w:ascii="Times New Roman" w:eastAsia="標楷體"/>
          <w:sz w:val="20"/>
          <w:szCs w:val="24"/>
        </w:rPr>
      </w:pPr>
    </w:p>
    <w:p w14:paraId="6043838C" w14:textId="1BD02FF8" w:rsidR="00D4093E" w:rsidRPr="000F0AB6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="0" w:hanging="2"/>
        <w:jc w:val="right"/>
        <w:rPr>
          <w:rFonts w:ascii="Times New Roman" w:eastAsia="標楷體" w:hAnsi="Times New Roman" w:cs="Times New Roman"/>
          <w:position w:val="0"/>
        </w:rPr>
      </w:pPr>
      <w:r w:rsidRPr="000F0AB6">
        <w:rPr>
          <w:rFonts w:ascii="Times New Roman" w:eastAsia="標楷體" w:hAnsi="Times New Roman" w:cs="Times New Roman" w:hint="eastAsia"/>
          <w:position w:val="0"/>
        </w:rPr>
        <w:t>依據中華民國體育運動總會</w:t>
      </w:r>
      <w:r w:rsidR="007A5695">
        <w:rPr>
          <w:rFonts w:ascii="Times New Roman" w:eastAsia="標楷體" w:hAnsi="Times New Roman" w:cs="Times New Roman"/>
          <w:position w:val="0"/>
        </w:rPr>
        <w:t>115</w:t>
      </w:r>
      <w:r w:rsidRPr="000F0AB6">
        <w:rPr>
          <w:rFonts w:ascii="Times New Roman" w:eastAsia="標楷體" w:hAnsi="Times New Roman" w:cs="Times New Roman" w:hint="eastAsia"/>
          <w:position w:val="0"/>
        </w:rPr>
        <w:t>年</w:t>
      </w:r>
      <w:r w:rsidR="007A5695">
        <w:rPr>
          <w:rFonts w:ascii="Times New Roman" w:eastAsia="標楷體" w:hAnsi="Times New Roman" w:cs="Times New Roman"/>
          <w:position w:val="0"/>
        </w:rPr>
        <w:t>09</w:t>
      </w:r>
      <w:r w:rsidRPr="000F0AB6">
        <w:rPr>
          <w:rFonts w:ascii="Times New Roman" w:eastAsia="標楷體" w:hAnsi="Times New Roman" w:cs="Times New Roman" w:hint="eastAsia"/>
          <w:position w:val="0"/>
        </w:rPr>
        <w:t>月</w:t>
      </w:r>
      <w:r w:rsidR="007A5695">
        <w:rPr>
          <w:rFonts w:ascii="Times New Roman" w:eastAsia="標楷體" w:hAnsi="Times New Roman" w:cs="Times New Roman"/>
          <w:position w:val="0"/>
        </w:rPr>
        <w:t>15</w:t>
      </w:r>
      <w:r w:rsidRPr="000F0AB6">
        <w:rPr>
          <w:rFonts w:ascii="Times New Roman" w:eastAsia="標楷體" w:hAnsi="Times New Roman" w:cs="Times New Roman" w:hint="eastAsia"/>
          <w:position w:val="0"/>
        </w:rPr>
        <w:t>日</w:t>
      </w:r>
      <w:r w:rsidR="007A5695" w:rsidRPr="007A5695">
        <w:rPr>
          <w:rFonts w:ascii="Times New Roman" w:eastAsia="標楷體" w:hAnsi="Times New Roman" w:cs="Times New Roman" w:hint="eastAsia"/>
          <w:position w:val="0"/>
        </w:rPr>
        <w:t>體總輔字第</w:t>
      </w:r>
      <w:r w:rsidR="007A5695" w:rsidRPr="007A5695">
        <w:rPr>
          <w:rFonts w:ascii="Times New Roman" w:eastAsia="標楷體" w:hAnsi="Times New Roman" w:cs="Times New Roman" w:hint="eastAsia"/>
          <w:position w:val="0"/>
        </w:rPr>
        <w:t>1150002321</w:t>
      </w:r>
      <w:r w:rsidR="007A5695" w:rsidRPr="007A5695">
        <w:rPr>
          <w:rFonts w:ascii="Times New Roman" w:eastAsia="標楷體" w:hAnsi="Times New Roman" w:cs="Times New Roman" w:hint="eastAsia"/>
          <w:position w:val="0"/>
        </w:rPr>
        <w:t>號</w:t>
      </w:r>
      <w:r w:rsidRPr="000F0AB6">
        <w:rPr>
          <w:rFonts w:ascii="Times New Roman" w:eastAsia="標楷體" w:hAnsi="Times New Roman" w:cs="Times New Roman" w:hint="eastAsia"/>
          <w:position w:val="0"/>
        </w:rPr>
        <w:t>函</w:t>
      </w:r>
    </w:p>
    <w:p w14:paraId="191A6974" w14:textId="77777777" w:rsidR="00D4093E" w:rsidRPr="000F0AB6" w:rsidRDefault="00D4093E" w:rsidP="00D4093E">
      <w:pPr>
        <w:pStyle w:val="af9"/>
        <w:spacing w:line="240" w:lineRule="exact"/>
        <w:ind w:firstLineChars="2008" w:firstLine="5622"/>
        <w:jc w:val="left"/>
        <w:rPr>
          <w:rFonts w:ascii="Times New Roman" w:eastAsia="標楷體"/>
          <w:sz w:val="28"/>
          <w:szCs w:val="20"/>
        </w:rPr>
      </w:pPr>
    </w:p>
    <w:p w14:paraId="254C4795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</w:t>
      </w:r>
      <w:r w:rsidRPr="00495903">
        <w:rPr>
          <w:rFonts w:ascii="標楷體" w:eastAsia="標楷體" w:hAnsi="標楷體" w:cs="標楷體"/>
          <w:kern w:val="0"/>
          <w:position w:val="0"/>
          <w:sz w:val="28"/>
          <w:szCs w:val="28"/>
        </w:rPr>
        <w:t>依據中華民國匹克球協會</w:t>
      </w:r>
      <w:r w:rsidRPr="00C662E6">
        <w:rPr>
          <w:rFonts w:ascii="標楷體" w:eastAsia="標楷體" w:hAnsi="標楷體" w:cs="標楷體"/>
          <w:bCs/>
          <w:sz w:val="28"/>
          <w:szCs w:val="28"/>
        </w:rPr>
        <w:t>辦</w:t>
      </w:r>
      <w:r w:rsidRPr="00C662E6">
        <w:rPr>
          <w:rFonts w:ascii="標楷體" w:eastAsia="標楷體" w:hAnsi="標楷體" w:cs="標楷體" w:hint="eastAsia"/>
          <w:bCs/>
          <w:sz w:val="28"/>
          <w:szCs w:val="28"/>
        </w:rPr>
        <w:t>理</w:t>
      </w:r>
      <w:r w:rsidRPr="00C662E6">
        <w:rPr>
          <w:rFonts w:ascii="標楷體" w:eastAsia="標楷體" w:hAnsi="標楷體" w:cs="標楷體"/>
          <w:bCs/>
          <w:sz w:val="28"/>
          <w:szCs w:val="28"/>
        </w:rPr>
        <w:t>裁判資格檢定及管理實施計畫</w:t>
      </w:r>
      <w:r>
        <w:rPr>
          <w:rFonts w:ascii="標楷體" w:eastAsia="標楷體" w:hAnsi="標楷體" w:cs="標楷體" w:hint="eastAsia"/>
          <w:bCs/>
          <w:sz w:val="28"/>
          <w:szCs w:val="28"/>
        </w:rPr>
        <w:t>辦理</w:t>
      </w:r>
      <w:r w:rsidRPr="00495903">
        <w:rPr>
          <w:rFonts w:ascii="標楷體" w:eastAsia="標楷體" w:hAnsi="標楷體" w:cs="標楷體"/>
          <w:kern w:val="0"/>
          <w:position w:val="0"/>
          <w:sz w:val="28"/>
          <w:szCs w:val="28"/>
        </w:rPr>
        <w:t>。</w:t>
      </w:r>
    </w:p>
    <w:p w14:paraId="7A62DAB2" w14:textId="77777777" w:rsidR="00D4093E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544" w:hangingChars="195" w:hanging="546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二、中華民國匹克球協會（以下簡稱本會）為建立健全匹克球裁判制度，提高我國裁判素質，培養匹克球裁判人才，提升我國匹克球技術水準，特訂定本實施計畫。</w:t>
      </w:r>
    </w:p>
    <w:p w14:paraId="3D6CC804" w14:textId="77777777" w:rsidR="00D4093E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544" w:hangingChars="195" w:hanging="546"/>
        <w:jc w:val="both"/>
        <w:rPr>
          <w:rFonts w:ascii="標楷體" w:eastAsia="標楷體" w:hAnsi="標楷體" w:cs="標楷體"/>
          <w:kern w:val="0"/>
          <w:position w:val="0"/>
          <w:sz w:val="28"/>
          <w:szCs w:val="28"/>
        </w:rPr>
      </w:pPr>
      <w:r w:rsidRPr="00CE012D">
        <w:rPr>
          <w:rFonts w:ascii="標楷體" w:eastAsia="標楷體" w:hAnsi="標楷體" w:cs="Gungsuh" w:hint="eastAsia"/>
          <w:color w:val="000000"/>
          <w:kern w:val="0"/>
          <w:position w:val="0"/>
          <w:sz w:val="28"/>
          <w:szCs w:val="28"/>
        </w:rPr>
        <w:t>三</w:t>
      </w:r>
      <w:r w:rsidRPr="00CE012D">
        <w:rPr>
          <w:rFonts w:ascii="標楷體" w:eastAsia="標楷體" w:hAnsi="標楷體" w:cs="Gungsuh"/>
          <w:color w:val="000000"/>
          <w:kern w:val="0"/>
          <w:position w:val="0"/>
          <w:sz w:val="28"/>
          <w:szCs w:val="28"/>
        </w:rPr>
        <w:t>、指導單位：</w:t>
      </w:r>
      <w:r w:rsidRPr="004F4B29">
        <w:rPr>
          <w:rFonts w:ascii="標楷體" w:eastAsia="標楷體" w:hAnsi="標楷體" w:cs="標楷體" w:hint="eastAsia"/>
          <w:kern w:val="0"/>
          <w:position w:val="0"/>
          <w:sz w:val="28"/>
          <w:szCs w:val="28"/>
        </w:rPr>
        <w:t>中華民國體育運動總會</w:t>
      </w:r>
    </w:p>
    <w:p w14:paraId="114203EB" w14:textId="77777777" w:rsidR="00D4093E" w:rsidRPr="00495903" w:rsidRDefault="00D053F8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firstLine="0"/>
        <w:rPr>
          <w:rFonts w:ascii="標楷體" w:eastAsia="標楷體" w:hAnsi="標楷體" w:cs="Times New Roman"/>
          <w:color w:val="000000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0"/>
          <w:id w:val="-173265668"/>
        </w:sdtPr>
        <w:sdtEndPr/>
        <w:sdtContent>
          <w:r w:rsidR="00D4093E">
            <w:rPr>
              <w:rFonts w:ascii="標楷體" w:eastAsia="標楷體" w:hAnsi="標楷體" w:hint="eastAsia"/>
            </w:rPr>
            <w:t>四</w:t>
          </w:r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、主辦單位：</w:t>
          </w:r>
          <w:r w:rsidR="00D4093E" w:rsidRPr="00CE012D">
            <w:rPr>
              <w:rFonts w:ascii="標楷體" w:eastAsia="標楷體" w:hAnsi="標楷體" w:cs="標楷體" w:hint="eastAsia"/>
              <w:kern w:val="0"/>
              <w:position w:val="0"/>
              <w:sz w:val="28"/>
              <w:szCs w:val="28"/>
            </w:rPr>
            <w:t>中華民國</w:t>
          </w:r>
          <w:r w:rsidR="00D4093E">
            <w:rPr>
              <w:rFonts w:ascii="標楷體" w:eastAsia="標楷體" w:hAnsi="標楷體" w:cs="標楷體" w:hint="eastAsia"/>
              <w:kern w:val="0"/>
              <w:position w:val="0"/>
              <w:sz w:val="28"/>
              <w:szCs w:val="28"/>
            </w:rPr>
            <w:t xml:space="preserve">匹克球協會 </w:t>
          </w:r>
        </w:sdtContent>
      </w:sdt>
    </w:p>
    <w:p w14:paraId="2C9D0645" w14:textId="77777777" w:rsidR="00D4093E" w:rsidRPr="007A5695" w:rsidRDefault="00D053F8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0" w:hanging="2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"/>
          <w:id w:val="575862329"/>
        </w:sdtPr>
        <w:sdtEndPr>
          <w:rPr>
            <w:color w:val="000000" w:themeColor="text1"/>
          </w:rPr>
        </w:sdtEndPr>
        <w:sdtContent>
          <w:r w:rsidR="00D4093E">
            <w:rPr>
              <w:rFonts w:ascii="標楷體" w:eastAsia="標楷體" w:hAnsi="標楷體" w:cs="Gungsuh" w:hint="eastAsia"/>
              <w:color w:val="000000"/>
              <w:sz w:val="28"/>
              <w:szCs w:val="28"/>
            </w:rPr>
            <w:t>五</w:t>
          </w:r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、承辦單位：</w:t>
          </w:r>
          <w:r w:rsidR="00D4093E" w:rsidRPr="007A5695">
            <w:rPr>
              <w:rFonts w:ascii="Times New Roman" w:eastAsia="標楷體" w:hAnsi="Times New Roman" w:cs="Times New Roman" w:hint="eastAsia"/>
              <w:color w:val="000000" w:themeColor="text1"/>
              <w:position w:val="0"/>
              <w:sz w:val="36"/>
              <w:szCs w:val="36"/>
            </w:rPr>
            <w:t>高雄市體育總會匹克球委員會</w:t>
          </w:r>
        </w:sdtContent>
      </w:sdt>
    </w:p>
    <w:p w14:paraId="1F064BE0" w14:textId="77777777" w:rsidR="00D4093E" w:rsidRPr="007A5695" w:rsidRDefault="00D053F8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0" w:hanging="2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sdt>
        <w:sdtPr>
          <w:rPr>
            <w:rFonts w:ascii="標楷體" w:eastAsia="標楷體" w:hAnsi="標楷體"/>
            <w:color w:val="000000" w:themeColor="text1"/>
          </w:rPr>
          <w:tag w:val="goog_rdk_2"/>
          <w:id w:val="1461928341"/>
        </w:sdtPr>
        <w:sdtEndPr>
          <w:rPr>
            <w:rFonts w:cs="Gungsuh"/>
            <w:sz w:val="28"/>
            <w:szCs w:val="28"/>
          </w:rPr>
        </w:sdtEndPr>
        <w:sdtContent>
          <w:r w:rsidR="00D4093E" w:rsidRPr="007A5695">
            <w:rPr>
              <w:rFonts w:ascii="標楷體" w:eastAsia="標楷體" w:hAnsi="標楷體" w:cs="Gungsuh" w:hint="eastAsia"/>
              <w:color w:val="000000" w:themeColor="text1"/>
              <w:sz w:val="28"/>
              <w:szCs w:val="28"/>
            </w:rPr>
            <w:t>六</w:t>
          </w:r>
          <w:r w:rsidR="00D4093E" w:rsidRPr="007A5695">
            <w:rPr>
              <w:rFonts w:ascii="標楷體" w:eastAsia="標楷體" w:hAnsi="標楷體" w:cs="Gungsuh"/>
              <w:color w:val="000000" w:themeColor="text1"/>
              <w:sz w:val="28"/>
              <w:szCs w:val="28"/>
            </w:rPr>
            <w:t>、協辦單位：</w:t>
          </w:r>
          <w:r w:rsidR="00D4093E" w:rsidRPr="007A5695">
            <w:rPr>
              <w:rFonts w:ascii="Times New Roman" w:eastAsia="標楷體" w:hAnsi="Times New Roman" w:cs="Times New Roman" w:hint="eastAsia"/>
              <w:color w:val="000000" w:themeColor="text1"/>
              <w:position w:val="0"/>
            </w:rPr>
            <w:t>高雄市匹克球競技協會</w:t>
          </w:r>
        </w:sdtContent>
      </w:sdt>
    </w:p>
    <w:p w14:paraId="4F999CCD" w14:textId="4B863315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6" w:left="571" w:hangingChars="199" w:hanging="557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七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、講習</w:t>
      </w:r>
      <w:sdt>
        <w:sdtPr>
          <w:rPr>
            <w:rFonts w:ascii="標楷體" w:eastAsia="標楷體" w:hAnsi="標楷體"/>
            <w:color w:val="000000" w:themeColor="text1"/>
          </w:rPr>
          <w:tag w:val="goog_rdk_3"/>
          <w:id w:val="1066761851"/>
        </w:sdtPr>
        <w:sdtEndPr>
          <w:rPr>
            <w:rFonts w:cs="Gungsuh"/>
            <w:sz w:val="28"/>
            <w:szCs w:val="28"/>
          </w:rPr>
        </w:sdtEndPr>
        <w:sdtContent>
          <w:r w:rsidRPr="007A5695">
            <w:rPr>
              <w:rFonts w:ascii="標楷體" w:eastAsia="標楷體" w:hAnsi="標楷體" w:cs="Gungsuh"/>
              <w:color w:val="000000" w:themeColor="text1"/>
              <w:sz w:val="28"/>
              <w:szCs w:val="28"/>
            </w:rPr>
            <w:t>日期：</w:t>
          </w:r>
          <w:r w:rsidRPr="007A5695">
            <w:rPr>
              <w:rFonts w:ascii="微軟正黑體" w:eastAsia="微軟正黑體" w:hAnsi="微軟正黑體" w:cs="微軟正黑體" w:hint="eastAsia"/>
              <w:color w:val="000000" w:themeColor="text1"/>
              <w:szCs w:val="24"/>
            </w:rPr>
            <w:t>115</w:t>
          </w:r>
        </w:sdtContent>
      </w:sdt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年</w:t>
      </w:r>
      <w:r w:rsidR="009E3591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11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月</w:t>
      </w:r>
      <w:r w:rsidR="009E3591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06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日（星期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五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）至</w:t>
      </w:r>
      <w:r w:rsidR="009E3591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11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月</w:t>
      </w:r>
      <w:r w:rsidR="009E3591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0</w:t>
      </w:r>
      <w:r w:rsidR="00D646CB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7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日（星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期六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）及</w:t>
      </w:r>
      <w:r w:rsidR="00D646CB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11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月</w:t>
      </w:r>
      <w:r w:rsidR="00D646CB" w:rsidRPr="007A5695">
        <w:rPr>
          <w:rFonts w:ascii="微軟正黑體" w:eastAsia="微軟正黑體" w:hAnsi="微軟正黑體" w:cs="微軟正黑體" w:hint="eastAsia"/>
          <w:color w:val="000000" w:themeColor="text1"/>
          <w:szCs w:val="24"/>
        </w:rPr>
        <w:t>08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日</w:t>
      </w:r>
      <w:r w:rsidR="00D646CB"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（星</w:t>
      </w:r>
      <w:r w:rsidR="00D646CB"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期日</w:t>
      </w:r>
      <w:r w:rsidR="00D646CB"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）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實習一天，共三天。</w:t>
      </w:r>
    </w:p>
    <w:p w14:paraId="532148CD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八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、講習</w:t>
      </w:r>
      <w:sdt>
        <w:sdtPr>
          <w:rPr>
            <w:rFonts w:ascii="標楷體" w:eastAsia="標楷體" w:hAnsi="標楷體"/>
            <w:color w:val="000000" w:themeColor="text1"/>
          </w:rPr>
          <w:tag w:val="goog_rdk_4"/>
          <w:id w:val="-1637952220"/>
        </w:sdtPr>
        <w:sdtEndPr/>
        <w:sdtContent>
          <w:r w:rsidRPr="007A5695">
            <w:rPr>
              <w:rFonts w:ascii="標楷體" w:eastAsia="標楷體" w:hAnsi="標楷體" w:cs="Gungsuh"/>
              <w:color w:val="000000" w:themeColor="text1"/>
              <w:sz w:val="28"/>
              <w:szCs w:val="28"/>
            </w:rPr>
            <w:t>地點：</w:t>
          </w:r>
          <w:r w:rsidRPr="007A5695">
            <w:rPr>
              <w:rFonts w:ascii="標楷體" w:eastAsia="標楷體" w:hAnsi="標楷體" w:cs="Gungsuh" w:hint="eastAsia"/>
              <w:color w:val="000000" w:themeColor="text1"/>
              <w:sz w:val="28"/>
              <w:szCs w:val="28"/>
            </w:rPr>
            <w:t>高雄市楠梓高中南區匹克球訓練基地</w:t>
          </w:r>
          <w:r w:rsidRPr="007A5695">
            <w:rPr>
              <w:rFonts w:ascii="標楷體" w:eastAsia="標楷體" w:hAnsi="標楷體" w:cs="微軟正黑體" w:hint="eastAsia"/>
              <w:color w:val="000000" w:themeColor="text1"/>
              <w:szCs w:val="24"/>
            </w:rPr>
            <w:t xml:space="preserve">  </w:t>
          </w:r>
          <w:r w:rsidRPr="007A5695">
            <w:rPr>
              <w:rFonts w:ascii="標楷體" w:eastAsia="標楷體" w:hAnsi="標楷體" w:cs="標楷體"/>
              <w:color w:val="000000" w:themeColor="text1"/>
              <w:sz w:val="28"/>
              <w:szCs w:val="28"/>
              <w:highlight w:val="white"/>
            </w:rPr>
            <w:t>地址：</w:t>
          </w:r>
          <w:r w:rsidRPr="007A5695">
            <w:rPr>
              <w:rFonts w:ascii="標楷體" w:eastAsia="標楷體" w:hAnsi="標楷體" w:cs="標楷體" w:hint="eastAsia"/>
              <w:color w:val="000000" w:themeColor="text1"/>
              <w:sz w:val="28"/>
              <w:szCs w:val="28"/>
              <w:highlight w:val="white"/>
            </w:rPr>
            <w:t>楠梓區</w:t>
          </w:r>
          <w:r w:rsidRPr="007A5695">
            <w:rPr>
              <w:rFonts w:ascii="標楷體" w:eastAsia="標楷體" w:hAnsi="標楷體" w:cs="標楷體"/>
              <w:color w:val="000000" w:themeColor="text1"/>
              <w:sz w:val="28"/>
              <w:szCs w:val="28"/>
              <w:highlight w:val="white"/>
            </w:rPr>
            <w:t>高雄市楠梓區清</w:t>
          </w:r>
          <w:r w:rsidRPr="007A5695">
            <w:rPr>
              <w:rFonts w:ascii="標楷體" w:eastAsia="標楷體" w:hAnsi="標楷體" w:cs="標楷體" w:hint="eastAsia"/>
              <w:color w:val="000000" w:themeColor="text1"/>
              <w:sz w:val="28"/>
              <w:szCs w:val="28"/>
              <w:highlight w:val="white"/>
            </w:rPr>
            <w:t xml:space="preserve"> </w:t>
          </w:r>
          <w:r w:rsidRPr="007A5695">
            <w:rPr>
              <w:rFonts w:ascii="標楷體" w:eastAsia="標楷體" w:hAnsi="標楷體" w:cs="標楷體"/>
              <w:color w:val="000000" w:themeColor="text1"/>
              <w:sz w:val="28"/>
              <w:szCs w:val="28"/>
              <w:highlight w:val="white"/>
            </w:rPr>
            <w:t>豐路19號 (</w:t>
          </w:r>
          <w:hyperlink r:id="rId8" w:tooltip="地圖" w:history="1">
            <w:r w:rsidRPr="007A5695">
              <w:rPr>
                <w:rStyle w:val="a4"/>
                <w:rFonts w:ascii="標楷體" w:eastAsia="標楷體" w:hAnsi="標楷體" w:cs="標楷體"/>
                <w:b/>
                <w:bCs/>
                <w:color w:val="000000" w:themeColor="text1"/>
                <w:sz w:val="28"/>
                <w:szCs w:val="28"/>
                <w:highlight w:val="white"/>
              </w:rPr>
              <w:t>地圖</w:t>
            </w:r>
          </w:hyperlink>
          <w:r w:rsidRPr="007A5695">
            <w:rPr>
              <w:rFonts w:ascii="標楷體" w:eastAsia="標楷體" w:hAnsi="標楷體" w:cs="標楷體"/>
              <w:color w:val="000000" w:themeColor="text1"/>
              <w:sz w:val="28"/>
              <w:szCs w:val="28"/>
              <w:highlight w:val="white"/>
            </w:rPr>
            <w:t> 、</w:t>
          </w:r>
          <w:hyperlink r:id="rId9" w:tgtFrame="_blank" w:tooltip="另開視窗" w:history="1">
            <w:r w:rsidRPr="007A5695">
              <w:rPr>
                <w:rStyle w:val="a4"/>
                <w:rFonts w:ascii="標楷體" w:eastAsia="標楷體" w:hAnsi="標楷體" w:cs="標楷體"/>
                <w:b/>
                <w:bCs/>
                <w:color w:val="000000" w:themeColor="text1"/>
                <w:sz w:val="28"/>
                <w:szCs w:val="28"/>
                <w:highlight w:val="white"/>
              </w:rPr>
              <w:t>公共運輸</w:t>
            </w:r>
          </w:hyperlink>
          <w:r w:rsidRPr="007A5695">
            <w:rPr>
              <w:rFonts w:ascii="標楷體" w:eastAsia="標楷體" w:hAnsi="標楷體" w:cs="標楷體"/>
              <w:color w:val="000000" w:themeColor="text1"/>
              <w:sz w:val="28"/>
              <w:szCs w:val="28"/>
              <w:highlight w:val="white"/>
            </w:rPr>
            <w:t>)</w:t>
          </w:r>
          <w:r w:rsidRPr="007A5695">
            <w:rPr>
              <w:rFonts w:ascii="標楷體" w:eastAsia="標楷體" w:hAnsi="標楷體"/>
              <w:color w:val="000000" w:themeColor="text1"/>
            </w:rPr>
            <w:t xml:space="preserve"> </w:t>
          </w:r>
        </w:sdtContent>
      </w:sdt>
    </w:p>
    <w:p w14:paraId="3EF2C2A1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</w:pP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（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一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）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學科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-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同上</w:t>
      </w:r>
    </w:p>
    <w:p w14:paraId="02217262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</w:pP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  <w:highlight w:val="white"/>
        </w:rPr>
        <w:t>（二）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  <w:t>術科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  <w:highlight w:val="white"/>
        </w:rPr>
        <w:t xml:space="preserve"> 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  <w:t xml:space="preserve">- 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  <w:highlight w:val="white"/>
        </w:rPr>
        <w:t xml:space="preserve"> 同上</w:t>
      </w:r>
    </w:p>
    <w:p w14:paraId="582DCF8C" w14:textId="77777777" w:rsidR="00D4093E" w:rsidRPr="00155A3F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155A3F">
        <w:rPr>
          <w:rFonts w:ascii="標楷體" w:eastAsia="標楷體" w:hAnsi="標楷體" w:hint="eastAsia"/>
          <w:sz w:val="28"/>
          <w:szCs w:val="28"/>
        </w:rPr>
        <w:t>九、參加對象及資格：</w:t>
      </w:r>
    </w:p>
    <w:p w14:paraId="708025AB" w14:textId="77777777" w:rsidR="00D4093E" w:rsidRPr="00155A3F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155A3F">
        <w:rPr>
          <w:rFonts w:ascii="標楷體" w:eastAsia="標楷體" w:hAnsi="標楷體" w:hint="eastAsia"/>
          <w:sz w:val="28"/>
          <w:szCs w:val="28"/>
        </w:rPr>
        <w:t>（一）高級中等以上學校畢業。</w:t>
      </w:r>
    </w:p>
    <w:p w14:paraId="7F3212F8" w14:textId="77777777" w:rsidR="00D4093E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155A3F">
        <w:rPr>
          <w:rFonts w:ascii="標楷體" w:eastAsia="標楷體" w:hAnsi="標楷體" w:hint="eastAsia"/>
          <w:sz w:val="28"/>
          <w:szCs w:val="28"/>
        </w:rPr>
        <w:t>（二）須年滿18足歲(申請裁判資格檢定者，應於講習會辦理日期前一天年滿18歲以</w:t>
      </w:r>
    </w:p>
    <w:p w14:paraId="3F0EAC0E" w14:textId="77777777" w:rsidR="00D4093E" w:rsidRPr="00155A3F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155A3F">
        <w:rPr>
          <w:rFonts w:ascii="標楷體" w:eastAsia="標楷體" w:hAnsi="標楷體" w:hint="eastAsia"/>
          <w:sz w:val="28"/>
          <w:szCs w:val="28"/>
        </w:rPr>
        <w:t>上。)</w:t>
      </w:r>
    </w:p>
    <w:p w14:paraId="30EB6795" w14:textId="77777777" w:rsidR="00D4093E" w:rsidRPr="00155A3F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155A3F">
        <w:rPr>
          <w:rFonts w:ascii="標楷體" w:eastAsia="標楷體" w:hAnsi="標楷體" w:hint="eastAsia"/>
          <w:sz w:val="28"/>
          <w:szCs w:val="28"/>
        </w:rPr>
        <w:t>（三）丙級證照須足滿兩年，且須為有中華民國匹克球協會</w:t>
      </w:r>
      <w:r>
        <w:rPr>
          <w:rFonts w:ascii="標楷體" w:eastAsia="標楷體" w:hAnsi="標楷體" w:hint="eastAsia"/>
          <w:sz w:val="28"/>
          <w:szCs w:val="28"/>
        </w:rPr>
        <w:t>及全國各地委員會/協會</w:t>
      </w:r>
      <w:r w:rsidRPr="00155A3F">
        <w:rPr>
          <w:rFonts w:ascii="標楷體" w:eastAsia="標楷體" w:hAnsi="標楷體" w:hint="eastAsia"/>
          <w:sz w:val="28"/>
          <w:szCs w:val="28"/>
        </w:rPr>
        <w:t>所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155A3F">
        <w:rPr>
          <w:rFonts w:ascii="標楷體" w:eastAsia="標楷體" w:hAnsi="標楷體" w:hint="eastAsia"/>
          <w:sz w:val="28"/>
          <w:szCs w:val="28"/>
        </w:rPr>
        <w:t>核發11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155A3F">
        <w:rPr>
          <w:rFonts w:ascii="標楷體" w:eastAsia="標楷體" w:hAnsi="標楷體" w:hint="eastAsia"/>
          <w:sz w:val="28"/>
          <w:szCs w:val="28"/>
        </w:rPr>
        <w:t>年09月</w:t>
      </w:r>
      <w:r>
        <w:rPr>
          <w:rFonts w:ascii="標楷體" w:eastAsia="標楷體" w:hAnsi="標楷體" w:hint="eastAsia"/>
          <w:sz w:val="28"/>
          <w:szCs w:val="28"/>
        </w:rPr>
        <w:t>17日(含)</w:t>
      </w:r>
      <w:r w:rsidRPr="00155A3F">
        <w:rPr>
          <w:rFonts w:ascii="標楷體" w:eastAsia="標楷體" w:hAnsi="標楷體" w:hint="eastAsia"/>
          <w:sz w:val="28"/>
          <w:szCs w:val="28"/>
        </w:rPr>
        <w:t>前之丙級裁判證照，每年至少兩場匹克球賽事裁判執法（檢附相關證明）。</w:t>
      </w:r>
    </w:p>
    <w:p w14:paraId="51F19871" w14:textId="77777777" w:rsidR="00D4093E" w:rsidRPr="002C0CD7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155A3F">
        <w:rPr>
          <w:rFonts w:ascii="標楷體" w:eastAsia="標楷體" w:hAnsi="標楷體" w:hint="eastAsia"/>
          <w:sz w:val="28"/>
          <w:szCs w:val="28"/>
        </w:rPr>
        <w:t>（四）講習</w:t>
      </w:r>
      <w:r>
        <w:rPr>
          <w:rFonts w:ascii="標楷體" w:eastAsia="標楷體" w:hAnsi="標楷體" w:hint="eastAsia"/>
          <w:sz w:val="28"/>
          <w:szCs w:val="28"/>
        </w:rPr>
        <w:t>完成</w:t>
      </w:r>
      <w:r w:rsidRPr="00155A3F">
        <w:rPr>
          <w:rFonts w:ascii="標楷體" w:eastAsia="標楷體" w:hAnsi="標楷體" w:hint="eastAsia"/>
          <w:sz w:val="28"/>
          <w:szCs w:val="28"/>
        </w:rPr>
        <w:t>後，頒發研習證書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A945C8A" w14:textId="6EDE419B" w:rsidR="007A5695" w:rsidRPr="007A5695" w:rsidRDefault="00D053F8" w:rsidP="007A56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0"/>
          <w:id w:val="668141146"/>
        </w:sdtPr>
        <w:sdtEndPr/>
        <w:sdtContent>
          <w:r w:rsidR="00D4093E">
            <w:rPr>
              <w:rFonts w:ascii="標楷體" w:eastAsia="標楷體" w:hAnsi="標楷體" w:cs="Gungsuh" w:hint="eastAsia"/>
              <w:color w:val="000000"/>
              <w:sz w:val="28"/>
              <w:szCs w:val="28"/>
            </w:rPr>
            <w:t>十</w:t>
          </w:r>
          <w:r w:rsidR="00D4093E" w:rsidRPr="009A31F2">
            <w:rPr>
              <w:rFonts w:ascii="標楷體" w:eastAsia="標楷體" w:hAnsi="標楷體" w:cs="Gungsuh"/>
              <w:color w:val="000000"/>
              <w:sz w:val="28"/>
              <w:szCs w:val="28"/>
            </w:rPr>
            <w:t>、報名方式：</w:t>
          </w:r>
          <w:hyperlink r:id="rId10" w:history="1">
            <w:r w:rsidR="007A5695" w:rsidRPr="007A5695">
              <w:rPr>
                <w:rStyle w:val="a4"/>
                <w:rFonts w:ascii="標楷體" w:eastAsia="標楷體" w:hAnsi="標楷體" w:cs="Gungsuh"/>
                <w:sz w:val="28"/>
                <w:szCs w:val="28"/>
              </w:rPr>
              <w:t>https://reurl.cc/27yeLX</w:t>
            </w:r>
          </w:hyperlink>
          <w:r w:rsidR="00D4093E" w:rsidRPr="009A31F2">
            <w:rPr>
              <w:rFonts w:ascii="標楷體" w:eastAsia="標楷體" w:hAnsi="標楷體"/>
            </w:rPr>
            <w:t xml:space="preserve"> </w:t>
          </w:r>
        </w:sdtContent>
      </w:sdt>
    </w:p>
    <w:p w14:paraId="7F8FDA5B" w14:textId="14B0578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560"/>
        </w:tabs>
        <w:spacing w:line="240" w:lineRule="auto"/>
        <w:ind w:left="1" w:hanging="3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（一）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報名日期：自即日起至</w:t>
      </w:r>
      <w:r w:rsidRPr="007A5695">
        <w:rPr>
          <w:rFonts w:ascii="Times New Roman" w:eastAsia="標楷體" w:hAnsi="Times New Roman" w:cs="Times New Roman"/>
          <w:color w:val="000000" w:themeColor="text1"/>
          <w:position w:val="0"/>
        </w:rPr>
        <w:t>1</w:t>
      </w:r>
      <w:r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15</w:t>
      </w:r>
      <w:r w:rsidRPr="007A569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年</w:t>
      </w:r>
      <w:r w:rsidR="00D646CB"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11</w:t>
      </w:r>
      <w:r w:rsidRPr="007A569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月</w:t>
      </w:r>
      <w:r w:rsidR="00BC45C7"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01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日止。</w:t>
      </w:r>
    </w:p>
    <w:p w14:paraId="4CB8C706" w14:textId="458ECB18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1" w:hanging="3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（二）報名費用：每人新台幣</w:t>
      </w:r>
      <w:r w:rsidR="00D41BFF"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3</w:t>
      </w:r>
      <w:r w:rsidR="00582AB7"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0</w:t>
      </w:r>
      <w:r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00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元(含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丙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級證照製作費)。</w:t>
      </w:r>
    </w:p>
    <w:p w14:paraId="67B815A8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44" w:firstLine="68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1. 戶名：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高雄市體育總會匹克球委員會 </w:t>
      </w:r>
    </w:p>
    <w:p w14:paraId="1C23BE20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40" w:lineRule="auto"/>
        <w:ind w:leftChars="0" w:left="1" w:firstLineChars="244" w:firstLine="68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2. 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帳號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： 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高雄銀行前金分行 202102025646</w:t>
      </w:r>
    </w:p>
    <w:p w14:paraId="2241A147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40" w:lineRule="auto"/>
        <w:ind w:leftChars="0" w:left="1" w:firstLineChars="244" w:firstLine="68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3. 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銀行代號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： 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016</w:t>
      </w:r>
    </w:p>
    <w:p w14:paraId="4AD4D77E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40" w:lineRule="auto"/>
        <w:ind w:leftChars="0" w:left="1" w:firstLineChars="244" w:firstLine="68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4. 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請匯款完畢之後線上報名，填上匯款單號後6碼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。</w:t>
      </w:r>
    </w:p>
    <w:p w14:paraId="625BC72D" w14:textId="77777777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40" w:lineRule="auto"/>
        <w:ind w:leftChars="291" w:left="1132" w:hangingChars="155" w:hanging="434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5. 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繳交資料： 2吋相片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（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背景為白色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）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jpg檔、匯款單jpg檔、身分證正、反面jpg檔。</w:t>
      </w:r>
    </w:p>
    <w:p w14:paraId="75F4F158" w14:textId="3C51564A" w:rsidR="00D4093E" w:rsidRPr="007A5695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40" w:lineRule="auto"/>
        <w:ind w:leftChars="291" w:left="1132" w:hangingChars="155" w:hanging="434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6.名額限制</w:t>
      </w:r>
      <w:r w:rsidR="00777052"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76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人，額滿即截止。</w:t>
      </w:r>
    </w:p>
    <w:p w14:paraId="50DBC1AB" w14:textId="5929685E" w:rsidR="00D4093E" w:rsidRDefault="00D4093E" w:rsidP="00D4093E">
      <w:pPr>
        <w:tabs>
          <w:tab w:val="left" w:pos="882"/>
        </w:tabs>
        <w:spacing w:line="240" w:lineRule="auto"/>
        <w:ind w:leftChars="0" w:left="854" w:hangingChars="305" w:hanging="854"/>
        <w:rPr>
          <w:rFonts w:ascii="標楷體" w:eastAsia="標楷體" w:hAnsi="標楷體" w:cs="標楷體"/>
          <w:color w:val="000000"/>
          <w:sz w:val="28"/>
          <w:szCs w:val="28"/>
        </w:rPr>
      </w:pP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（三）須繳交申請自</w:t>
      </w:r>
      <w:r w:rsidRPr="007A5695">
        <w:rPr>
          <w:rFonts w:ascii="Times New Roman" w:eastAsia="標楷體" w:hAnsi="Times New Roman" w:cs="Times New Roman"/>
          <w:color w:val="000000" w:themeColor="text1"/>
          <w:position w:val="0"/>
        </w:rPr>
        <w:t>1</w:t>
      </w:r>
      <w:r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16</w:t>
      </w:r>
      <w:r w:rsidRPr="007A569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年</w:t>
      </w:r>
      <w:r w:rsidR="00BC45C7"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10</w:t>
      </w:r>
      <w:r w:rsidRPr="007A569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月</w:t>
      </w:r>
      <w:r w:rsidR="00BC45C7" w:rsidRPr="007A5695">
        <w:rPr>
          <w:rFonts w:ascii="Times New Roman" w:eastAsia="標楷體" w:hAnsi="Times New Roman" w:cs="Times New Roman" w:hint="eastAsia"/>
          <w:color w:val="000000" w:themeColor="text1"/>
          <w:position w:val="0"/>
        </w:rPr>
        <w:t>05</w:t>
      </w:r>
      <w:r w:rsidRPr="007A5695">
        <w:rPr>
          <w:rFonts w:ascii="標楷體" w:eastAsia="標楷體" w:hAnsi="標楷體" w:cs="標楷體"/>
          <w:color w:val="000000" w:themeColor="text1"/>
          <w:sz w:val="28"/>
          <w:szCs w:val="28"/>
        </w:rPr>
        <w:t>日</w:t>
      </w:r>
      <w:r w:rsidRPr="007A569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（含）後之【全部期間】警察刑事紀錄證明（俗稱良民證）正本，報名增能學員免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附；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具外國籍者，應檢附原護照國開具之行為良好證明文件正本（良民證請於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講習第一天繳交。申請網址：</w:t>
      </w:r>
      <w:hyperlink r:id="rId11" w:history="1">
        <w:r>
          <w:rPr>
            <w:rStyle w:val="a4"/>
            <w:rFonts w:ascii="標楷體" w:eastAsia="標楷體" w:hAnsi="標楷體" w:cs="標楷體" w:hint="eastAsia"/>
            <w:sz w:val="28"/>
            <w:szCs w:val="28"/>
            <w:shd w:val="clear" w:color="auto" w:fill="FEFEFE"/>
          </w:rPr>
          <w:t>https://www.npa.gov.tw/ch/app/folder/600</w:t>
        </w:r>
      </w:hyperlink>
      <w:r>
        <w:rPr>
          <w:rFonts w:hint="eastAsia"/>
        </w:rPr>
        <w:t xml:space="preserve">   </w:t>
      </w:r>
      <w:r>
        <w:rPr>
          <w:rFonts w:hint="eastAsia"/>
        </w:rPr>
        <w:t>）</w:t>
      </w:r>
    </w:p>
    <w:p w14:paraId="19A18AF9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（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四</w:t>
      </w: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）申請人有下列各款情事之一者，不得申請裁判資格之檢定：</w:t>
      </w:r>
    </w:p>
    <w:p w14:paraId="655D41BB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1. 犯傷害罪章。但其屬過失犯，不包括之。</w:t>
      </w:r>
    </w:p>
    <w:p w14:paraId="45AF8384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2. 犯性侵害犯罪防治法第二條第一項所定之罪、妨害風化罪章及妨害自由罪。</w:t>
      </w:r>
    </w:p>
    <w:p w14:paraId="79553DF6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3. 犯毒品危害防制條例之罪。</w:t>
      </w:r>
    </w:p>
    <w:p w14:paraId="5636EC7E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4. 犯殺人罪。</w:t>
      </w:r>
    </w:p>
    <w:p w14:paraId="141B8DCB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5. 違反運動禁藥管制辦法相關規定。</w:t>
      </w:r>
    </w:p>
    <w:p w14:paraId="001B6D6E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6. 行為違反相關法規，經本會查證屬實，有不得申請資格檢定之必要。</w:t>
      </w:r>
    </w:p>
    <w:p w14:paraId="3741CFC8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40" w:lineRule="auto"/>
        <w:ind w:left="1" w:hanging="3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495903">
        <w:rPr>
          <w:rFonts w:ascii="標楷體" w:eastAsia="標楷體" w:hAnsi="標楷體"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Pr="00495903">
        <w:rPr>
          <w:rFonts w:ascii="標楷體" w:eastAsia="標楷體" w:hAnsi="標楷體"/>
          <w:color w:val="000000"/>
          <w:sz w:val="28"/>
          <w:szCs w:val="28"/>
        </w:rPr>
        <w:t>、課程內容：</w:t>
      </w: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如附件一。</w:t>
      </w:r>
    </w:p>
    <w:p w14:paraId="72CCF5AF" w14:textId="77777777" w:rsidR="00D4093E" w:rsidRPr="00495903" w:rsidRDefault="00D053F8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40" w:lineRule="auto"/>
        <w:ind w:left="0" w:hanging="2"/>
        <w:rPr>
          <w:rFonts w:ascii="標楷體" w:eastAsia="標楷體" w:hAnsi="標楷體" w:cs="Times New Roman"/>
          <w:color w:val="000000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1"/>
          <w:id w:val="-437827155"/>
        </w:sdtPr>
        <w:sdtEndPr/>
        <w:sdtContent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十</w:t>
          </w:r>
          <w:r w:rsidR="00D4093E">
            <w:rPr>
              <w:rFonts w:ascii="標楷體" w:eastAsia="標楷體" w:hAnsi="標楷體" w:cs="Gungsuh" w:hint="eastAsia"/>
              <w:color w:val="000000"/>
              <w:sz w:val="28"/>
              <w:szCs w:val="28"/>
            </w:rPr>
            <w:t>二</w:t>
          </w:r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、授課講師：</w:t>
          </w:r>
          <w:r w:rsidR="00D4093E">
            <w:rPr>
              <w:rFonts w:ascii="標楷體" w:eastAsia="標楷體" w:hAnsi="標楷體" w:cs="Gungsuh" w:hint="eastAsia"/>
              <w:color w:val="000000"/>
              <w:sz w:val="28"/>
              <w:szCs w:val="28"/>
            </w:rPr>
            <w:t>由中華民國匹克球協會選派全國級專業講師授課</w:t>
          </w:r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。</w:t>
          </w:r>
        </w:sdtContent>
      </w:sdt>
    </w:p>
    <w:p w14:paraId="3BFA347C" w14:textId="7B7E308B" w:rsidR="00D4093E" w:rsidRPr="00495903" w:rsidRDefault="00D053F8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40" w:lineRule="auto"/>
        <w:ind w:left="0" w:hanging="2"/>
        <w:rPr>
          <w:rFonts w:ascii="標楷體" w:eastAsia="標楷體" w:hAnsi="標楷體" w:cs="Times New Roman"/>
          <w:color w:val="000000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2"/>
          <w:id w:val="-1148435549"/>
        </w:sdtPr>
        <w:sdtEndPr/>
        <w:sdtContent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十</w:t>
          </w:r>
          <w:r w:rsidR="00D4093E">
            <w:rPr>
              <w:rFonts w:ascii="標楷體" w:eastAsia="標楷體" w:hAnsi="標楷體" w:cs="Gungsuh" w:hint="eastAsia"/>
              <w:color w:val="000000"/>
              <w:sz w:val="28"/>
              <w:szCs w:val="28"/>
            </w:rPr>
            <w:t>三</w:t>
          </w:r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、及格標準：學、術科成績</w:t>
          </w:r>
          <w:r w:rsidR="001D2D60">
            <w:rPr>
              <w:rFonts w:ascii="標楷體" w:eastAsia="標楷體" w:hAnsi="標楷體" w:cs="Gungsuh" w:hint="eastAsia"/>
              <w:color w:val="000000" w:themeColor="text1"/>
              <w:sz w:val="28"/>
              <w:szCs w:val="28"/>
            </w:rPr>
            <w:t>7</w:t>
          </w:r>
          <w:r w:rsidR="00D4093E">
            <w:rPr>
              <w:rFonts w:ascii="標楷體" w:eastAsia="標楷體" w:hAnsi="標楷體" w:cs="Gungsuh" w:hint="eastAsia"/>
              <w:color w:val="000000" w:themeColor="text1"/>
              <w:sz w:val="28"/>
              <w:szCs w:val="28"/>
            </w:rPr>
            <w:t>0</w:t>
          </w:r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分以上</w:t>
          </w:r>
          <w:r w:rsidR="00D4093E">
            <w:rPr>
              <w:rFonts w:ascii="標楷體" w:eastAsia="標楷體" w:hAnsi="標楷體" w:cs="Gungsuh" w:hint="eastAsia"/>
              <w:color w:val="000000"/>
              <w:sz w:val="28"/>
              <w:szCs w:val="28"/>
            </w:rPr>
            <w:t>（丙級）</w:t>
          </w:r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。</w:t>
          </w:r>
        </w:sdtContent>
      </w:sdt>
    </w:p>
    <w:sdt>
      <w:sdtPr>
        <w:rPr>
          <w:rFonts w:ascii="標楷體" w:eastAsia="標楷體" w:hAnsi="標楷體"/>
        </w:rPr>
        <w:tag w:val="goog_rdk_13"/>
        <w:id w:val="99146809"/>
      </w:sdtPr>
      <w:sdtEndPr>
        <w:rPr>
          <w:color w:val="000000" w:themeColor="text1"/>
        </w:rPr>
      </w:sdtEndPr>
      <w:sdtContent>
        <w:p w14:paraId="08BC40E8" w14:textId="77777777" w:rsidR="00D4093E" w:rsidRPr="007A5695" w:rsidRDefault="00D4093E" w:rsidP="00D4093E">
          <w:pPr>
            <w:tabs>
              <w:tab w:val="left" w:pos="567"/>
              <w:tab w:val="left" w:pos="851"/>
            </w:tabs>
            <w:suppressAutoHyphens w:val="0"/>
            <w:spacing w:line="440" w:lineRule="exact"/>
            <w:ind w:leftChars="0" w:left="0" w:firstLineChars="0" w:firstLine="0"/>
            <w:textDirection w:val="lrTb"/>
            <w:textAlignment w:val="auto"/>
            <w:outlineLvl w:val="9"/>
            <w:rPr>
              <w:rFonts w:ascii="標楷體" w:eastAsia="標楷體" w:hAnsi="標楷體" w:cs="Times New Roman"/>
              <w:color w:val="000000" w:themeColor="text1"/>
              <w:sz w:val="28"/>
              <w:szCs w:val="28"/>
            </w:rPr>
          </w:pPr>
          <w:r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十</w:t>
          </w:r>
          <w:r>
            <w:rPr>
              <w:rFonts w:ascii="標楷體" w:eastAsia="標楷體" w:hAnsi="標楷體" w:cs="Gungsuh" w:hint="eastAsia"/>
              <w:color w:val="000000"/>
              <w:sz w:val="28"/>
              <w:szCs w:val="28"/>
            </w:rPr>
            <w:t>四</w:t>
          </w:r>
          <w:r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、</w:t>
          </w:r>
          <w:r w:rsidRPr="007A5695">
            <w:rPr>
              <w:rFonts w:ascii="標楷體" w:eastAsia="標楷體" w:hAnsi="標楷體" w:cs="Gungsuh"/>
              <w:color w:val="000000" w:themeColor="text1"/>
              <w:sz w:val="28"/>
              <w:szCs w:val="28"/>
            </w:rPr>
            <w:t>發證方式：</w:t>
          </w:r>
          <w:r w:rsidRPr="007A5695">
            <w:rPr>
              <w:rFonts w:ascii="標楷體" w:eastAsia="標楷體" w:hAnsi="標楷體" w:cs="Times New Roman" w:hint="eastAsia"/>
              <w:color w:val="000000" w:themeColor="text1"/>
              <w:position w:val="0"/>
              <w:sz w:val="28"/>
            </w:rPr>
            <w:t>報請</w:t>
          </w:r>
          <w:r w:rsidRPr="007A5695">
            <w:rPr>
              <w:rFonts w:ascii="Times New Roman" w:eastAsia="標楷體" w:hAnsi="Times New Roman" w:cs="Times New Roman" w:hint="eastAsia"/>
              <w:color w:val="000000" w:themeColor="text1"/>
              <w:position w:val="0"/>
              <w:sz w:val="28"/>
            </w:rPr>
            <w:t>中華民國體育運動總會核備後核發丙級裁判證。</w:t>
          </w:r>
        </w:p>
      </w:sdtContent>
    </w:sdt>
    <w:p w14:paraId="3912BF2D" w14:textId="77777777" w:rsidR="00D4093E" w:rsidRPr="00495903" w:rsidRDefault="00D053F8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40" w:lineRule="auto"/>
        <w:ind w:left="0" w:hanging="2"/>
        <w:rPr>
          <w:rFonts w:ascii="標楷體" w:eastAsia="標楷體" w:hAnsi="標楷體" w:cs="Times New Roman"/>
          <w:color w:val="000000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4"/>
          <w:id w:val="-790824210"/>
        </w:sdtPr>
        <w:sdtEndPr/>
        <w:sdtContent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十</w:t>
          </w:r>
          <w:r w:rsidR="00D4093E">
            <w:rPr>
              <w:rFonts w:ascii="標楷體" w:eastAsia="標楷體" w:hAnsi="標楷體" w:cs="Gungsuh" w:hint="eastAsia"/>
              <w:color w:val="000000"/>
              <w:sz w:val="28"/>
              <w:szCs w:val="28"/>
            </w:rPr>
            <w:t>五</w:t>
          </w:r>
          <w:r w:rsidR="00D4093E" w:rsidRPr="00495903">
            <w:rPr>
              <w:rFonts w:ascii="標楷體" w:eastAsia="標楷體" w:hAnsi="標楷體" w:cs="Gungsuh"/>
              <w:color w:val="000000"/>
              <w:sz w:val="28"/>
              <w:szCs w:val="28"/>
            </w:rPr>
            <w:t>、其他注意事項：</w:t>
          </w:r>
        </w:sdtContent>
      </w:sdt>
    </w:p>
    <w:p w14:paraId="1F3CF259" w14:textId="77777777" w:rsidR="00D4093E" w:rsidRPr="003123A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（一</w:t>
      </w:r>
      <w:r>
        <w:rPr>
          <w:rFonts w:ascii="標楷體" w:eastAsia="標楷體" w:hAnsi="標楷體" w:cs="標楷體"/>
          <w:color w:val="000000"/>
          <w:sz w:val="28"/>
          <w:szCs w:val="28"/>
        </w:rPr>
        <w:t>）</w:t>
      </w:r>
      <w:r w:rsidRPr="003123A3">
        <w:rPr>
          <w:rFonts w:ascii="標楷體" w:eastAsia="標楷體" w:hAnsi="標楷體" w:cs="標楷體"/>
          <w:color w:val="000000"/>
          <w:sz w:val="28"/>
          <w:szCs w:val="28"/>
        </w:rPr>
        <w:t>講習期間無故缺課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4</w:t>
      </w:r>
      <w:r w:rsidRPr="003123A3">
        <w:rPr>
          <w:rFonts w:ascii="標楷體" w:eastAsia="標楷體" w:hAnsi="標楷體" w:cs="標楷體"/>
          <w:color w:val="000000"/>
          <w:sz w:val="28"/>
          <w:szCs w:val="28"/>
        </w:rPr>
        <w:t>小時（含）以上者，不予發給講習證書，亦不得參加學術科測驗。</w:t>
      </w:r>
    </w:p>
    <w:p w14:paraId="002A0160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（二）每人分發教材講義一份，其他文具請自備、住宿請自理。</w:t>
      </w:r>
    </w:p>
    <w:p w14:paraId="66836676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（三）課程進行中請學員勿錄音及錄影。</w:t>
      </w:r>
    </w:p>
    <w:p w14:paraId="59FEAB9D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（四）講習期間提供午膳。為響應環保，現場提供飲水機，請學員自備環保杯。</w:t>
      </w:r>
    </w:p>
    <w:p w14:paraId="1A0A79BC" w14:textId="77777777" w:rsidR="00D4093E" w:rsidRPr="00495903" w:rsidRDefault="00D4093E" w:rsidP="00D409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5" w:left="1274" w:hangingChars="305" w:hanging="854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（五）課程時間及師資安排如有異動，主辦單位保有更動權益。</w:t>
      </w:r>
    </w:p>
    <w:p w14:paraId="239EC61D" w14:textId="0704C923" w:rsidR="00777052" w:rsidRDefault="00D4093E" w:rsidP="007770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 w:cs="標楷體"/>
          <w:color w:val="000000"/>
          <w:sz w:val="28"/>
          <w:szCs w:val="28"/>
        </w:rPr>
        <w:t>（六）資料不齊者（如報名表、匯款單、照片、警察刑事紀錄證明正本、身分證正、反面影印本），一律退件不予以受理報名。受理完成報名所繳報名費，如無正當理由，無故缺席者，一律不予退費。</w:t>
      </w:r>
      <w:bookmarkStart w:id="1" w:name="_heading=h.30j0zll" w:colFirst="0" w:colLast="0"/>
      <w:bookmarkEnd w:id="1"/>
    </w:p>
    <w:p w14:paraId="470553E3" w14:textId="77777777" w:rsidR="003228B4" w:rsidRDefault="003228B4" w:rsidP="007770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9039EC8" w14:textId="77777777" w:rsidR="003228B4" w:rsidRPr="003228B4" w:rsidRDefault="003228B4" w:rsidP="003228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/>
          <w:sz w:val="44"/>
          <w:szCs w:val="40"/>
        </w:rPr>
      </w:pPr>
      <w:r w:rsidRPr="003228B4">
        <w:rPr>
          <w:rFonts w:ascii="標楷體" w:eastAsia="標楷體" w:hAnsi="標楷體"/>
          <w:sz w:val="44"/>
          <w:szCs w:val="40"/>
        </w:rPr>
        <w:t>※※為增加教學效果，全程課程採用實體教學※※</w:t>
      </w:r>
    </w:p>
    <w:p w14:paraId="0FCA4487" w14:textId="77777777" w:rsidR="003228B4" w:rsidRPr="003228B4" w:rsidRDefault="003228B4" w:rsidP="007770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/>
          <w:sz w:val="44"/>
          <w:szCs w:val="40"/>
        </w:rPr>
      </w:pPr>
    </w:p>
    <w:p w14:paraId="30EA8DE3" w14:textId="44FE2DD5" w:rsidR="00A16FF8" w:rsidRDefault="00087D68" w:rsidP="00D4093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175" w:left="1152" w:hangingChars="305" w:hanging="732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495903">
        <w:rPr>
          <w:rFonts w:ascii="標楷體" w:eastAsia="標楷體" w:hAnsi="標楷體"/>
        </w:rPr>
        <w:br w:type="page"/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附件一</w:t>
      </w:r>
    </w:p>
    <w:p w14:paraId="31521C7A" w14:textId="77777777" w:rsidR="00A16FF8" w:rsidRDefault="00A16F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61B3416" w14:textId="25FD06C9" w:rsidR="00A16FF8" w:rsidRDefault="007A56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 w:hint="eastAsia"/>
          <w:color w:val="000000"/>
          <w:sz w:val="36"/>
          <w:szCs w:val="36"/>
        </w:rPr>
        <w:t>高雄市</w:t>
      </w:r>
      <w:r>
        <w:rPr>
          <w:rFonts w:ascii="標楷體" w:eastAsia="標楷體" w:hAnsi="標楷體" w:cs="標楷體"/>
          <w:color w:val="000000"/>
          <w:sz w:val="36"/>
          <w:szCs w:val="36"/>
        </w:rPr>
        <w:t>115</w:t>
      </w:r>
      <w:r>
        <w:rPr>
          <w:rFonts w:ascii="標楷體" w:eastAsia="標楷體" w:hAnsi="標楷體" w:cs="標楷體" w:hint="eastAsia"/>
          <w:color w:val="000000"/>
          <w:sz w:val="36"/>
          <w:szCs w:val="36"/>
        </w:rPr>
        <w:t>年</w:t>
      </w:r>
      <w:r w:rsidR="006D2630">
        <w:rPr>
          <w:rFonts w:ascii="標楷體" w:eastAsia="標楷體" w:hAnsi="標楷體" w:cs="標楷體" w:hint="eastAsia"/>
          <w:color w:val="000000"/>
          <w:sz w:val="36"/>
          <w:szCs w:val="36"/>
        </w:rPr>
        <w:t>丙</w:t>
      </w:r>
      <w:r w:rsidR="00087D68">
        <w:rPr>
          <w:rFonts w:ascii="標楷體" w:eastAsia="標楷體" w:hAnsi="標楷體" w:cs="標楷體"/>
          <w:color w:val="000000"/>
          <w:sz w:val="36"/>
          <w:szCs w:val="36"/>
        </w:rPr>
        <w:t>級裁判講習會課程表</w:t>
      </w:r>
    </w:p>
    <w:p w14:paraId="4CA9F992" w14:textId="358755DF" w:rsidR="00A16FF8" w:rsidRPr="007A5695" w:rsidRDefault="00A16F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FF0000"/>
          <w:szCs w:val="24"/>
        </w:rPr>
      </w:pPr>
    </w:p>
    <w:p w14:paraId="2FD83E1E" w14:textId="4CB82AA6" w:rsidR="00A16FF8" w:rsidRPr="006D2630" w:rsidRDefault="00A16F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FF0000"/>
          <w:szCs w:val="24"/>
        </w:rPr>
      </w:pPr>
    </w:p>
    <w:tbl>
      <w:tblPr>
        <w:tblStyle w:val="af8"/>
        <w:tblW w:w="83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2323"/>
        <w:gridCol w:w="2553"/>
        <w:gridCol w:w="1804"/>
      </w:tblGrid>
      <w:tr w:rsidR="00A16FF8" w14:paraId="257495AF" w14:textId="77777777" w:rsidTr="00355316">
        <w:trPr>
          <w:trHeight w:val="974"/>
          <w:jc w:val="center"/>
        </w:trPr>
        <w:tc>
          <w:tcPr>
            <w:tcW w:w="1695" w:type="dxa"/>
            <w:vAlign w:val="center"/>
          </w:tcPr>
          <w:p w14:paraId="15D3C3D7" w14:textId="5048FD58" w:rsidR="00A16FF8" w:rsidRDefault="00AD75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color w:val="FF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C65B78" wp14:editId="1B93B1F7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6985</wp:posOffset>
                      </wp:positionV>
                      <wp:extent cx="1047750" cy="609600"/>
                      <wp:effectExtent l="0" t="0" r="19050" b="19050"/>
                      <wp:wrapNone/>
                      <wp:docPr id="449224969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609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722819D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.55pt" to="78.85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" strokecolor="black [3213]"/>
                  </w:pict>
                </mc:Fallback>
              </mc:AlternateConten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 xml:space="preserve">    日期  </w:t>
            </w:r>
          </w:p>
          <w:p w14:paraId="780CD8C2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時間</w:t>
            </w:r>
          </w:p>
        </w:tc>
        <w:tc>
          <w:tcPr>
            <w:tcW w:w="2323" w:type="dxa"/>
            <w:vAlign w:val="center"/>
          </w:tcPr>
          <w:p w14:paraId="1FE47986" w14:textId="12191797" w:rsidR="00A16FF8" w:rsidRPr="007A5695" w:rsidRDefault="007A5695" w:rsidP="00355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11</w:t>
            </w:r>
            <w:r w:rsidR="00952F6F"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月</w:t>
            </w: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06</w:t>
            </w:r>
            <w:r w:rsidR="00952F6F"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日</w:t>
            </w:r>
          </w:p>
          <w:p w14:paraId="1B16C4A7" w14:textId="3F67BD76" w:rsidR="00A16FF8" w:rsidRPr="00355316" w:rsidRDefault="00087D68" w:rsidP="00355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  <w:szCs w:val="24"/>
              </w:rPr>
            </w:pPr>
            <w:r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星期</w:t>
            </w:r>
            <w:r w:rsidR="007A5695" w:rsidRPr="007A5695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五</w:t>
            </w:r>
          </w:p>
        </w:tc>
        <w:tc>
          <w:tcPr>
            <w:tcW w:w="2553" w:type="dxa"/>
            <w:vAlign w:val="center"/>
          </w:tcPr>
          <w:p w14:paraId="5382EC45" w14:textId="1A9BEE4F" w:rsidR="00A16FF8" w:rsidRPr="007A5695" w:rsidRDefault="007A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11</w:t>
            </w:r>
            <w:r w:rsidR="00952F6F"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月</w:t>
            </w: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07</w:t>
            </w:r>
            <w:r w:rsidR="00952F6F"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日</w:t>
            </w:r>
          </w:p>
          <w:p w14:paraId="60AEF658" w14:textId="31D6DFF1" w:rsidR="00A16FF8" w:rsidRPr="007A5695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星</w:t>
            </w:r>
            <w:r w:rsidR="00355316" w:rsidRPr="007A5695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期</w:t>
            </w:r>
            <w:r w:rsidR="007A5695" w:rsidRPr="007A5695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六</w:t>
            </w:r>
          </w:p>
        </w:tc>
        <w:tc>
          <w:tcPr>
            <w:tcW w:w="1804" w:type="dxa"/>
            <w:vAlign w:val="center"/>
          </w:tcPr>
          <w:p w14:paraId="049BD809" w14:textId="41269784" w:rsidR="00424A63" w:rsidRPr="007A5695" w:rsidRDefault="007A5695" w:rsidP="0042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11</w:t>
            </w:r>
            <w:r w:rsidR="00424A63"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月</w:t>
            </w:r>
            <w:r w:rsidRPr="007A5695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08</w:t>
            </w:r>
            <w:r w:rsidR="00424A63"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日</w:t>
            </w:r>
          </w:p>
          <w:p w14:paraId="73D3F540" w14:textId="24A59A36" w:rsidR="00A16FF8" w:rsidRPr="007A5695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7A5695">
              <w:rPr>
                <w:rFonts w:ascii="標楷體" w:eastAsia="標楷體" w:hAnsi="標楷體" w:cs="標楷體"/>
                <w:color w:val="000000" w:themeColor="text1"/>
                <w:szCs w:val="24"/>
              </w:rPr>
              <w:t>星期</w:t>
            </w:r>
            <w:r w:rsidR="007A5695" w:rsidRPr="007A5695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日</w:t>
            </w:r>
          </w:p>
        </w:tc>
      </w:tr>
      <w:tr w:rsidR="00A16FF8" w14:paraId="174E76BA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049F10C0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08:00</w:t>
            </w:r>
          </w:p>
          <w:p w14:paraId="655255BD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08:10</w:t>
            </w:r>
          </w:p>
        </w:tc>
        <w:tc>
          <w:tcPr>
            <w:tcW w:w="2323" w:type="dxa"/>
            <w:vAlign w:val="center"/>
          </w:tcPr>
          <w:p w14:paraId="22B01226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報到</w:t>
            </w:r>
          </w:p>
        </w:tc>
        <w:tc>
          <w:tcPr>
            <w:tcW w:w="2553" w:type="dxa"/>
            <w:vAlign w:val="center"/>
          </w:tcPr>
          <w:p w14:paraId="57B4F127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報到</w:t>
            </w:r>
          </w:p>
        </w:tc>
        <w:tc>
          <w:tcPr>
            <w:tcW w:w="1804" w:type="dxa"/>
            <w:vMerge w:val="restart"/>
          </w:tcPr>
          <w:p w14:paraId="1AA535D9" w14:textId="77777777" w:rsidR="00094F47" w:rsidRDefault="0009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</w:p>
          <w:p w14:paraId="53944B98" w14:textId="37A39C05" w:rsidR="00A16FF8" w:rsidRPr="00094F47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 w:rsidRPr="00094F47"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實</w:t>
            </w:r>
          </w:p>
          <w:p w14:paraId="7B24EBAB" w14:textId="77777777" w:rsidR="00A16FF8" w:rsidRPr="00094F47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 w:rsidRPr="00094F47"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習</w:t>
            </w:r>
          </w:p>
          <w:p w14:paraId="5271FD13" w14:textId="77777777" w:rsidR="00A16FF8" w:rsidRPr="00094F47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 w:rsidRPr="00094F47"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一</w:t>
            </w:r>
          </w:p>
          <w:p w14:paraId="7A06A8C7" w14:textId="77777777" w:rsidR="00A16FF8" w:rsidRPr="00094F47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 w:rsidRPr="00094F47"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天</w:t>
            </w:r>
          </w:p>
          <w:p w14:paraId="6C85C331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  <w:t>︵</w:t>
            </w:r>
          </w:p>
          <w:p w14:paraId="0FF3B471" w14:textId="09BDF88C" w:rsidR="001B374D" w:rsidRPr="007A5695" w:rsidRDefault="002F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A569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老</w:t>
            </w:r>
          </w:p>
          <w:p w14:paraId="65C57343" w14:textId="0CFA39BE" w:rsidR="002F4343" w:rsidRPr="007A5695" w:rsidRDefault="002F4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A569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盃</w:t>
            </w:r>
          </w:p>
          <w:p w14:paraId="082F309C" w14:textId="47D3F2BF" w:rsidR="00355316" w:rsidRPr="007A5695" w:rsidRDefault="00355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A569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盃</w:t>
            </w:r>
          </w:p>
          <w:p w14:paraId="6EA08B04" w14:textId="5FF5B750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匹</w:t>
            </w:r>
          </w:p>
          <w:p w14:paraId="2001FEE2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克</w:t>
            </w:r>
          </w:p>
          <w:p w14:paraId="079BE345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球</w:t>
            </w:r>
          </w:p>
          <w:p w14:paraId="3B0EDBDA" w14:textId="327B3A86" w:rsidR="001B374D" w:rsidRPr="00E179A2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179A2">
              <w:rPr>
                <w:rFonts w:ascii="標楷體" w:eastAsia="標楷體" w:hAnsi="標楷體" w:cs="標楷體" w:hint="eastAsia"/>
                <w:sz w:val="28"/>
                <w:szCs w:val="28"/>
              </w:rPr>
              <w:t>錦</w:t>
            </w:r>
          </w:p>
          <w:p w14:paraId="388E2790" w14:textId="27A53C75" w:rsidR="00E179A2" w:rsidRPr="00E179A2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179A2">
              <w:rPr>
                <w:rFonts w:ascii="標楷體" w:eastAsia="標楷體" w:hAnsi="標楷體" w:cs="標楷體" w:hint="eastAsia"/>
                <w:sz w:val="28"/>
                <w:szCs w:val="28"/>
              </w:rPr>
              <w:t>標</w:t>
            </w:r>
          </w:p>
          <w:p w14:paraId="549EB25B" w14:textId="4E47A18E" w:rsidR="00E179A2" w:rsidRPr="00E179A2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179A2">
              <w:rPr>
                <w:rFonts w:ascii="標楷體" w:eastAsia="標楷體" w:hAnsi="標楷體" w:cs="標楷體" w:hint="eastAsia"/>
                <w:sz w:val="28"/>
                <w:szCs w:val="28"/>
              </w:rPr>
              <w:t>賽</w:t>
            </w:r>
          </w:p>
          <w:p w14:paraId="4B74A754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  <w:t>︶</w:t>
            </w:r>
          </w:p>
          <w:p w14:paraId="5BBE4D6C" w14:textId="21314928" w:rsidR="003F6756" w:rsidRPr="003F6756" w:rsidRDefault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F6756">
              <w:rPr>
                <w:rFonts w:ascii="標楷體" w:eastAsia="標楷體" w:hAnsi="標楷體" w:cs="標楷體" w:hint="eastAsia"/>
                <w:color w:val="000000"/>
                <w:szCs w:val="24"/>
              </w:rPr>
              <w:t>︵</w:t>
            </w:r>
          </w:p>
          <w:p w14:paraId="1650B8A1" w14:textId="77777777" w:rsidR="003F6756" w:rsidRDefault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實</w:t>
            </w:r>
          </w:p>
          <w:p w14:paraId="25C995FD" w14:textId="77777777" w:rsidR="003F6756" w:rsidRDefault="003F6756" w:rsidP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     習</w:t>
            </w:r>
          </w:p>
          <w:p w14:paraId="30C7B873" w14:textId="77777777" w:rsidR="003F6756" w:rsidRDefault="003F6756" w:rsidP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     裁</w:t>
            </w:r>
          </w:p>
          <w:p w14:paraId="2F955C98" w14:textId="77777777" w:rsidR="003F6756" w:rsidRDefault="003F6756" w:rsidP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     判</w:t>
            </w:r>
          </w:p>
          <w:p w14:paraId="30CF2F18" w14:textId="68958AD1" w:rsidR="003F6756" w:rsidRPr="003F6756" w:rsidRDefault="003F6756" w:rsidP="003F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     </w:t>
            </w:r>
            <w:r w:rsidRPr="003F6756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︶</w:t>
            </w:r>
          </w:p>
        </w:tc>
      </w:tr>
      <w:tr w:rsidR="00A16FF8" w14:paraId="1EF892C0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382D6A3A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08:10   09:00</w:t>
            </w:r>
          </w:p>
        </w:tc>
        <w:tc>
          <w:tcPr>
            <w:tcW w:w="2323" w:type="dxa"/>
            <w:vAlign w:val="center"/>
          </w:tcPr>
          <w:p w14:paraId="415116CD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性別平等教育</w:t>
            </w:r>
          </w:p>
          <w:p w14:paraId="5EE4873E" w14:textId="1F532242" w:rsidR="00A16FF8" w:rsidRDefault="00B4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B42466">
              <w:rPr>
                <w:rFonts w:ascii="標楷體" w:eastAsia="標楷體" w:hAnsi="標楷體" w:cs="標楷體" w:hint="eastAsia"/>
                <w:color w:val="000000"/>
                <w:szCs w:val="24"/>
              </w:rPr>
              <w:t>○○○</w:t>
            </w:r>
            <w:r w:rsidR="00087D68">
              <w:rPr>
                <w:rFonts w:ascii="標楷體" w:eastAsia="標楷體" w:hAnsi="標楷體" w:cs="標楷體"/>
                <w:color w:val="000000"/>
                <w:szCs w:val="24"/>
              </w:rPr>
              <w:t>老師</w:t>
            </w:r>
          </w:p>
        </w:tc>
        <w:tc>
          <w:tcPr>
            <w:tcW w:w="2553" w:type="dxa"/>
            <w:vAlign w:val="center"/>
          </w:tcPr>
          <w:p w14:paraId="00254E63" w14:textId="2293BC94" w:rsidR="00A16FF8" w:rsidRDefault="00952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記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錄方式</w:t>
            </w:r>
          </w:p>
          <w:p w14:paraId="323CDEEB" w14:textId="577C4175" w:rsidR="00A16FF8" w:rsidRDefault="00436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DE02C7">
              <w:rPr>
                <w:rFonts w:ascii="標楷體" w:eastAsia="標楷體" w:hAnsi="標楷體" w:cs="標楷體" w:hint="eastAsia"/>
                <w:szCs w:val="24"/>
              </w:rPr>
              <w:t>中華匹協指派講師</w:t>
            </w:r>
          </w:p>
        </w:tc>
        <w:tc>
          <w:tcPr>
            <w:tcW w:w="1804" w:type="dxa"/>
            <w:vMerge/>
          </w:tcPr>
          <w:p w14:paraId="6440A4A1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16FF8" w14:paraId="02DCA0C3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4122968F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09:10    10:00</w:t>
            </w:r>
          </w:p>
        </w:tc>
        <w:tc>
          <w:tcPr>
            <w:tcW w:w="2323" w:type="dxa"/>
            <w:vAlign w:val="center"/>
          </w:tcPr>
          <w:p w14:paraId="02D76A01" w14:textId="77777777" w:rsidR="006A2E18" w:rsidRPr="006A2E18" w:rsidRDefault="006A2E18" w:rsidP="006A2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A2E18">
              <w:rPr>
                <w:rFonts w:ascii="標楷體" w:eastAsia="標楷體" w:hAnsi="標楷體" w:cs="標楷體" w:hint="eastAsia"/>
                <w:szCs w:val="24"/>
              </w:rPr>
              <w:t>匹克球運動起源</w:t>
            </w:r>
          </w:p>
          <w:p w14:paraId="66F6B860" w14:textId="1D0A546C" w:rsidR="00A16FF8" w:rsidRPr="006A2E18" w:rsidRDefault="006A2E18" w:rsidP="006A2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A2E18">
              <w:rPr>
                <w:rFonts w:ascii="標楷體" w:eastAsia="標楷體" w:hAnsi="標楷體" w:cs="標楷體" w:hint="eastAsia"/>
                <w:szCs w:val="24"/>
              </w:rPr>
              <w:t>與發展現況</w:t>
            </w:r>
          </w:p>
          <w:p w14:paraId="220C1F35" w14:textId="6D26B70E" w:rsidR="00A16FF8" w:rsidRPr="006A2E18" w:rsidRDefault="00DE02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E02C7">
              <w:rPr>
                <w:rFonts w:ascii="標楷體" w:eastAsia="標楷體" w:hAnsi="標楷體" w:cs="標楷體" w:hint="eastAsia"/>
                <w:szCs w:val="24"/>
              </w:rPr>
              <w:t>中華匹協指派講師</w:t>
            </w:r>
          </w:p>
        </w:tc>
        <w:tc>
          <w:tcPr>
            <w:tcW w:w="2553" w:type="dxa"/>
            <w:vAlign w:val="center"/>
          </w:tcPr>
          <w:p w14:paraId="4615F00C" w14:textId="1C02313B" w:rsidR="00A16FF8" w:rsidRDefault="00952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記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錄方式</w:t>
            </w:r>
          </w:p>
          <w:p w14:paraId="52A6D440" w14:textId="66B3DCAD" w:rsidR="00A16FF8" w:rsidRDefault="00436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DE02C7">
              <w:rPr>
                <w:rFonts w:ascii="標楷體" w:eastAsia="標楷體" w:hAnsi="標楷體" w:cs="標楷體" w:hint="eastAsia"/>
                <w:szCs w:val="24"/>
              </w:rPr>
              <w:t>中華匹協指派講師</w:t>
            </w:r>
          </w:p>
        </w:tc>
        <w:tc>
          <w:tcPr>
            <w:tcW w:w="1804" w:type="dxa"/>
            <w:vMerge/>
          </w:tcPr>
          <w:p w14:paraId="6529778F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16FF8" w14:paraId="54A9DB1A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65101D53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10:10</w:t>
            </w:r>
          </w:p>
          <w:p w14:paraId="3641D3BE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11:00</w:t>
            </w:r>
          </w:p>
        </w:tc>
        <w:tc>
          <w:tcPr>
            <w:tcW w:w="2323" w:type="dxa"/>
            <w:vAlign w:val="center"/>
          </w:tcPr>
          <w:p w14:paraId="166501A8" w14:textId="77777777" w:rsidR="00A16FF8" w:rsidRPr="006A2E1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A2E18">
              <w:rPr>
                <w:rFonts w:ascii="標楷體" w:eastAsia="標楷體" w:hAnsi="標楷體" w:cs="標楷體"/>
                <w:szCs w:val="24"/>
              </w:rPr>
              <w:t>匹克球規則</w:t>
            </w:r>
          </w:p>
          <w:p w14:paraId="3BFD5782" w14:textId="593AAFA3" w:rsidR="00A16FF8" w:rsidRPr="006A2E18" w:rsidRDefault="00B42466" w:rsidP="00192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42466">
              <w:rPr>
                <w:rFonts w:ascii="標楷體" w:eastAsia="標楷體" w:hAnsi="標楷體" w:cs="標楷體" w:hint="eastAsia"/>
                <w:szCs w:val="24"/>
              </w:rPr>
              <w:t>中華匹協指派</w:t>
            </w:r>
            <w:r w:rsidR="0019288E" w:rsidRPr="006A2E18">
              <w:rPr>
                <w:rFonts w:ascii="標楷體" w:eastAsia="標楷體" w:hAnsi="標楷體" w:cs="標楷體" w:hint="eastAsia"/>
                <w:szCs w:val="24"/>
              </w:rPr>
              <w:t>講師</w:t>
            </w:r>
          </w:p>
        </w:tc>
        <w:tc>
          <w:tcPr>
            <w:tcW w:w="2553" w:type="dxa"/>
            <w:vAlign w:val="center"/>
          </w:tcPr>
          <w:p w14:paraId="0112E907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競賽場地</w:t>
            </w:r>
          </w:p>
          <w:p w14:paraId="4D825A01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實務分析</w:t>
            </w:r>
          </w:p>
          <w:p w14:paraId="1CC3B581" w14:textId="7B386252" w:rsidR="00A16FF8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指派</w:t>
            </w:r>
            <w:r w:rsidR="00C53B05">
              <w:rPr>
                <w:rFonts w:ascii="標楷體" w:eastAsia="標楷體" w:hAnsi="標楷體" w:cs="標楷體" w:hint="eastAsia"/>
                <w:color w:val="000000"/>
                <w:szCs w:val="24"/>
              </w:rPr>
              <w:t>講師</w:t>
            </w:r>
          </w:p>
        </w:tc>
        <w:tc>
          <w:tcPr>
            <w:tcW w:w="1804" w:type="dxa"/>
            <w:vMerge/>
          </w:tcPr>
          <w:p w14:paraId="1B16CC57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16FF8" w14:paraId="649367C7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134768D0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11:10    12:00</w:t>
            </w:r>
          </w:p>
        </w:tc>
        <w:tc>
          <w:tcPr>
            <w:tcW w:w="2323" w:type="dxa"/>
            <w:vAlign w:val="center"/>
          </w:tcPr>
          <w:p w14:paraId="358CAA69" w14:textId="77777777" w:rsidR="00A16FF8" w:rsidRPr="006A2E1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A2E18">
              <w:rPr>
                <w:rFonts w:ascii="標楷體" w:eastAsia="標楷體" w:hAnsi="標楷體" w:cs="標楷體"/>
                <w:szCs w:val="24"/>
              </w:rPr>
              <w:t>匹克球規則</w:t>
            </w:r>
          </w:p>
          <w:p w14:paraId="7072567B" w14:textId="1C8AA39C" w:rsidR="00A16FF8" w:rsidRPr="006A2E18" w:rsidRDefault="00B42466" w:rsidP="00192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42466">
              <w:rPr>
                <w:rFonts w:ascii="標楷體" w:eastAsia="標楷體" w:hAnsi="標楷體" w:cs="標楷體" w:hint="eastAsia"/>
                <w:szCs w:val="24"/>
              </w:rPr>
              <w:t>中華匹協指派</w:t>
            </w:r>
            <w:r w:rsidR="0019288E" w:rsidRPr="006A2E18">
              <w:rPr>
                <w:rFonts w:ascii="標楷體" w:eastAsia="標楷體" w:hAnsi="標楷體" w:cs="標楷體" w:hint="eastAsia"/>
                <w:szCs w:val="24"/>
              </w:rPr>
              <w:t>講師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CB2CE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學科檢定</w:t>
            </w:r>
          </w:p>
          <w:p w14:paraId="7E146811" w14:textId="0608FC00" w:rsidR="00A16FF8" w:rsidRDefault="00B4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B42466">
              <w:rPr>
                <w:rFonts w:ascii="標楷體" w:eastAsia="標楷體" w:hAnsi="標楷體" w:cs="標楷體" w:hint="eastAsia"/>
                <w:color w:val="000000"/>
                <w:szCs w:val="24"/>
              </w:rPr>
              <w:t>○○○</w:t>
            </w:r>
            <w:r w:rsidR="005C58DF">
              <w:rPr>
                <w:rFonts w:ascii="標楷體" w:eastAsia="標楷體" w:hAnsi="標楷體" w:cs="標楷體" w:hint="eastAsia"/>
                <w:color w:val="000000"/>
                <w:szCs w:val="24"/>
              </w:rPr>
              <w:t>講師</w:t>
            </w:r>
          </w:p>
        </w:tc>
        <w:tc>
          <w:tcPr>
            <w:tcW w:w="1804" w:type="dxa"/>
            <w:vMerge/>
          </w:tcPr>
          <w:p w14:paraId="6FE94F48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16FF8" w14:paraId="6E17055C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0601296B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 xml:space="preserve">12:00 </w:t>
            </w:r>
          </w:p>
          <w:p w14:paraId="759EA577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13:00</w:t>
            </w:r>
          </w:p>
        </w:tc>
        <w:tc>
          <w:tcPr>
            <w:tcW w:w="4876" w:type="dxa"/>
            <w:gridSpan w:val="2"/>
            <w:vAlign w:val="center"/>
          </w:tcPr>
          <w:p w14:paraId="623EBDE4" w14:textId="77777777" w:rsidR="00A16FF8" w:rsidRPr="006A2E18" w:rsidRDefault="00087D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A2E18">
              <w:rPr>
                <w:rFonts w:ascii="標楷體" w:eastAsia="標楷體" w:hAnsi="標楷體" w:cs="標楷體"/>
                <w:szCs w:val="24"/>
              </w:rPr>
              <w:t>午        休</w:t>
            </w:r>
          </w:p>
        </w:tc>
        <w:tc>
          <w:tcPr>
            <w:tcW w:w="1804" w:type="dxa"/>
            <w:vMerge/>
          </w:tcPr>
          <w:p w14:paraId="1C07B0D1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16FF8" w14:paraId="667E3B61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0435868C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13:10   14:00</w:t>
            </w:r>
          </w:p>
        </w:tc>
        <w:tc>
          <w:tcPr>
            <w:tcW w:w="2323" w:type="dxa"/>
            <w:vAlign w:val="center"/>
          </w:tcPr>
          <w:p w14:paraId="14776089" w14:textId="77777777" w:rsidR="00A16FF8" w:rsidRPr="006A2E1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A2E18">
              <w:rPr>
                <w:rFonts w:ascii="標楷體" w:eastAsia="標楷體" w:hAnsi="標楷體" w:cs="標楷體"/>
                <w:szCs w:val="24"/>
              </w:rPr>
              <w:t>匹克球規則</w:t>
            </w:r>
          </w:p>
          <w:p w14:paraId="42BF19AC" w14:textId="2522CFB6" w:rsidR="00A16FF8" w:rsidRPr="006A2E18" w:rsidRDefault="0071773B" w:rsidP="00192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 </w:t>
            </w:r>
            <w:r w:rsidR="00B42466" w:rsidRPr="00B42466">
              <w:rPr>
                <w:rFonts w:ascii="標楷體" w:eastAsia="標楷體" w:hAnsi="標楷體" w:cs="標楷體" w:hint="eastAsia"/>
                <w:szCs w:val="24"/>
              </w:rPr>
              <w:t>中華匹協指派</w:t>
            </w:r>
            <w:r w:rsidR="0019288E" w:rsidRPr="006A2E18">
              <w:rPr>
                <w:rFonts w:ascii="標楷體" w:eastAsia="標楷體" w:hAnsi="標楷體" w:cs="標楷體" w:hint="eastAsia"/>
                <w:szCs w:val="24"/>
              </w:rPr>
              <w:t>講師</w:t>
            </w:r>
          </w:p>
        </w:tc>
        <w:tc>
          <w:tcPr>
            <w:tcW w:w="2553" w:type="dxa"/>
            <w:vAlign w:val="center"/>
          </w:tcPr>
          <w:p w14:paraId="4914481B" w14:textId="77777777" w:rsidR="00952F6F" w:rsidRDefault="00952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952F6F">
              <w:rPr>
                <w:rFonts w:ascii="標楷體" w:eastAsia="標楷體" w:hAnsi="標楷體" w:cs="標楷體" w:hint="eastAsia"/>
                <w:color w:val="000000"/>
                <w:szCs w:val="24"/>
              </w:rPr>
              <w:t>裁判執法示範</w:t>
            </w:r>
          </w:p>
          <w:p w14:paraId="5838C4A2" w14:textId="4B272DDA" w:rsidR="00A16FF8" w:rsidRDefault="00E17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指派</w:t>
            </w:r>
            <w:r w:rsidR="00F57C43">
              <w:rPr>
                <w:rFonts w:ascii="標楷體" w:eastAsia="標楷體" w:hAnsi="標楷體" w:cs="標楷體" w:hint="eastAsia"/>
                <w:color w:val="000000"/>
                <w:szCs w:val="24"/>
              </w:rPr>
              <w:t>講師</w:t>
            </w:r>
          </w:p>
        </w:tc>
        <w:tc>
          <w:tcPr>
            <w:tcW w:w="1804" w:type="dxa"/>
            <w:vMerge/>
          </w:tcPr>
          <w:p w14:paraId="14DC6793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16FF8" w14:paraId="500C94CB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13B8F54C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14:10   15:00</w:t>
            </w:r>
          </w:p>
        </w:tc>
        <w:tc>
          <w:tcPr>
            <w:tcW w:w="2323" w:type="dxa"/>
            <w:vAlign w:val="center"/>
          </w:tcPr>
          <w:p w14:paraId="71DD6E5F" w14:textId="77777777" w:rsidR="00E179A2" w:rsidRPr="00E179A2" w:rsidRDefault="00E179A2" w:rsidP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E179A2">
              <w:rPr>
                <w:rFonts w:ascii="標楷體" w:eastAsia="標楷體" w:hAnsi="標楷體" w:cs="標楷體"/>
                <w:szCs w:val="24"/>
              </w:rPr>
              <w:t>匹克球英文術語</w:t>
            </w:r>
          </w:p>
          <w:p w14:paraId="5B3CAB30" w14:textId="73E6A1E3" w:rsidR="00A16FF8" w:rsidRPr="006A2E18" w:rsidRDefault="00110F20" w:rsidP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42466">
              <w:rPr>
                <w:rFonts w:ascii="標楷體" w:eastAsia="標楷體" w:hAnsi="標楷體" w:cs="標楷體" w:hint="eastAsia"/>
                <w:szCs w:val="24"/>
              </w:rPr>
              <w:t>中華匹協指派</w:t>
            </w:r>
            <w:r w:rsidRPr="006A2E18">
              <w:rPr>
                <w:rFonts w:ascii="標楷體" w:eastAsia="標楷體" w:hAnsi="標楷體" w:cs="標楷體" w:hint="eastAsia"/>
                <w:szCs w:val="24"/>
              </w:rPr>
              <w:t>講師</w:t>
            </w:r>
          </w:p>
        </w:tc>
        <w:tc>
          <w:tcPr>
            <w:tcW w:w="2553" w:type="dxa"/>
            <w:vAlign w:val="center"/>
          </w:tcPr>
          <w:p w14:paraId="4180354B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術科檢定</w:t>
            </w:r>
          </w:p>
          <w:p w14:paraId="6E894474" w14:textId="2835BD77" w:rsidR="00A16FF8" w:rsidRDefault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指派</w:t>
            </w:r>
            <w:r w:rsidR="00087D68">
              <w:rPr>
                <w:rFonts w:ascii="標楷體" w:eastAsia="標楷體" w:hAnsi="標楷體" w:cs="標楷體"/>
                <w:color w:val="000000"/>
                <w:szCs w:val="24"/>
              </w:rPr>
              <w:t>老師</w:t>
            </w:r>
          </w:p>
        </w:tc>
        <w:tc>
          <w:tcPr>
            <w:tcW w:w="1804" w:type="dxa"/>
            <w:vMerge/>
          </w:tcPr>
          <w:p w14:paraId="2313F78D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16FF8" w14:paraId="7D648673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0DB50EE9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 xml:space="preserve">15:10 </w:t>
            </w:r>
          </w:p>
          <w:p w14:paraId="7609A7FB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16:00</w:t>
            </w:r>
          </w:p>
        </w:tc>
        <w:tc>
          <w:tcPr>
            <w:tcW w:w="2323" w:type="dxa"/>
            <w:vAlign w:val="center"/>
          </w:tcPr>
          <w:p w14:paraId="7BACECCD" w14:textId="77777777" w:rsidR="00B42466" w:rsidRPr="00B42466" w:rsidRDefault="00B42466" w:rsidP="00B4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42466">
              <w:rPr>
                <w:rFonts w:ascii="標楷體" w:eastAsia="標楷體" w:hAnsi="標楷體" w:cs="標楷體" w:hint="eastAsia"/>
                <w:szCs w:val="24"/>
              </w:rPr>
              <w:t>判例分析</w:t>
            </w:r>
          </w:p>
          <w:p w14:paraId="62FFD9ED" w14:textId="34056E62" w:rsidR="00A16FF8" w:rsidRPr="006A2E18" w:rsidRDefault="00B42466" w:rsidP="00B4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42466">
              <w:rPr>
                <w:rFonts w:ascii="標楷體" w:eastAsia="標楷體" w:hAnsi="標楷體" w:cs="標楷體" w:hint="eastAsia"/>
                <w:szCs w:val="24"/>
              </w:rPr>
              <w:t>中華匹協指派講師</w:t>
            </w:r>
          </w:p>
        </w:tc>
        <w:tc>
          <w:tcPr>
            <w:tcW w:w="2553" w:type="dxa"/>
            <w:vAlign w:val="center"/>
          </w:tcPr>
          <w:p w14:paraId="0C583770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術科檢定</w:t>
            </w:r>
          </w:p>
          <w:p w14:paraId="2F536B1A" w14:textId="6DE22B2C" w:rsidR="00A16FF8" w:rsidRDefault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指派</w:t>
            </w:r>
            <w:r w:rsidR="00087D68">
              <w:rPr>
                <w:rFonts w:ascii="標楷體" w:eastAsia="標楷體" w:hAnsi="標楷體" w:cs="標楷體"/>
                <w:color w:val="000000"/>
                <w:szCs w:val="24"/>
              </w:rPr>
              <w:t>老師</w:t>
            </w:r>
          </w:p>
        </w:tc>
        <w:tc>
          <w:tcPr>
            <w:tcW w:w="1804" w:type="dxa"/>
            <w:vMerge/>
          </w:tcPr>
          <w:p w14:paraId="2E408CC1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16FF8" w14:paraId="1E284787" w14:textId="77777777">
        <w:trPr>
          <w:cantSplit/>
          <w:trHeight w:val="1080"/>
          <w:jc w:val="center"/>
        </w:trPr>
        <w:tc>
          <w:tcPr>
            <w:tcW w:w="1695" w:type="dxa"/>
            <w:vAlign w:val="center"/>
          </w:tcPr>
          <w:p w14:paraId="1486EEC7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 xml:space="preserve">16:10 </w:t>
            </w:r>
          </w:p>
          <w:p w14:paraId="17830BA8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17:00</w:t>
            </w:r>
          </w:p>
        </w:tc>
        <w:tc>
          <w:tcPr>
            <w:tcW w:w="2323" w:type="dxa"/>
            <w:vAlign w:val="center"/>
          </w:tcPr>
          <w:p w14:paraId="1962EAD3" w14:textId="77777777" w:rsidR="00A16FF8" w:rsidRPr="006A2E1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A2E18">
              <w:rPr>
                <w:rFonts w:ascii="標楷體" w:eastAsia="標楷體" w:hAnsi="標楷體" w:cs="標楷體"/>
                <w:szCs w:val="24"/>
              </w:rPr>
              <w:t>裁判職責</w:t>
            </w:r>
          </w:p>
          <w:p w14:paraId="02D75C60" w14:textId="28BE8E61" w:rsidR="00A16FF8" w:rsidRPr="006A2E18" w:rsidRDefault="00B42466" w:rsidP="00192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42466">
              <w:rPr>
                <w:rFonts w:ascii="標楷體" w:eastAsia="標楷體" w:hAnsi="標楷體" w:cs="標楷體" w:hint="eastAsia"/>
                <w:szCs w:val="24"/>
              </w:rPr>
              <w:t>中華匹協指派</w:t>
            </w:r>
            <w:r w:rsidR="0019288E" w:rsidRPr="006A2E18">
              <w:rPr>
                <w:rFonts w:ascii="標楷體" w:eastAsia="標楷體" w:hAnsi="標楷體" w:cs="標楷體" w:hint="eastAsia"/>
                <w:szCs w:val="24"/>
              </w:rPr>
              <w:t>講師</w:t>
            </w:r>
          </w:p>
        </w:tc>
        <w:tc>
          <w:tcPr>
            <w:tcW w:w="2553" w:type="dxa"/>
            <w:vAlign w:val="center"/>
          </w:tcPr>
          <w:p w14:paraId="1AFF7970" w14:textId="77777777" w:rsidR="00A16FF8" w:rsidRDefault="00087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術科檢定</w:t>
            </w:r>
          </w:p>
          <w:p w14:paraId="55E277C2" w14:textId="3ED52C62" w:rsidR="00A16FF8" w:rsidRDefault="00110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指派</w:t>
            </w:r>
            <w:r w:rsidR="00087D68">
              <w:rPr>
                <w:rFonts w:ascii="標楷體" w:eastAsia="標楷體" w:hAnsi="標楷體" w:cs="標楷體"/>
                <w:color w:val="000000"/>
                <w:szCs w:val="24"/>
              </w:rPr>
              <w:t>老師</w:t>
            </w:r>
          </w:p>
        </w:tc>
        <w:tc>
          <w:tcPr>
            <w:tcW w:w="1804" w:type="dxa"/>
            <w:vMerge/>
          </w:tcPr>
          <w:p w14:paraId="6C19358D" w14:textId="77777777" w:rsidR="00A16FF8" w:rsidRDefault="00A16F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</w:tbl>
    <w:p w14:paraId="15AED6F0" w14:textId="77777777" w:rsidR="00A16FF8" w:rsidRDefault="00A16FF8" w:rsidP="003123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FF0000"/>
          <w:szCs w:val="24"/>
        </w:rPr>
      </w:pPr>
    </w:p>
    <w:sectPr w:rsidR="00A16FF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F6F75" w14:textId="77777777" w:rsidR="00D053F8" w:rsidRDefault="00D053F8" w:rsidP="00495903">
      <w:pPr>
        <w:spacing w:line="240" w:lineRule="auto"/>
        <w:ind w:left="0" w:hanging="2"/>
      </w:pPr>
      <w:r>
        <w:separator/>
      </w:r>
    </w:p>
  </w:endnote>
  <w:endnote w:type="continuationSeparator" w:id="0">
    <w:p w14:paraId="0D24D570" w14:textId="77777777" w:rsidR="00D053F8" w:rsidRDefault="00D053F8" w:rsidP="0049590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D1EC1" w14:textId="77777777" w:rsidR="00495903" w:rsidRDefault="00495903">
    <w:pPr>
      <w:pStyle w:val="a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0412B" w14:textId="77777777" w:rsidR="00495903" w:rsidRDefault="00495903">
    <w:pPr>
      <w:pStyle w:val="a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8F77D" w14:textId="77777777" w:rsidR="00495903" w:rsidRDefault="00495903">
    <w:pPr>
      <w:pStyle w:val="a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29742" w14:textId="77777777" w:rsidR="00D053F8" w:rsidRDefault="00D053F8" w:rsidP="00495903">
      <w:pPr>
        <w:spacing w:line="240" w:lineRule="auto"/>
        <w:ind w:left="0" w:hanging="2"/>
      </w:pPr>
      <w:r>
        <w:separator/>
      </w:r>
    </w:p>
  </w:footnote>
  <w:footnote w:type="continuationSeparator" w:id="0">
    <w:p w14:paraId="73CE0ECF" w14:textId="77777777" w:rsidR="00D053F8" w:rsidRDefault="00D053F8" w:rsidP="0049590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72A2C" w14:textId="77777777" w:rsidR="00495903" w:rsidRDefault="0049590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B1B05" w14:textId="77777777" w:rsidR="00495903" w:rsidRDefault="00495903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39BF0" w14:textId="77777777" w:rsidR="00495903" w:rsidRDefault="0049590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77034"/>
    <w:multiLevelType w:val="multilevel"/>
    <w:tmpl w:val="09077034"/>
    <w:lvl w:ilvl="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4E0EBF"/>
    <w:multiLevelType w:val="multilevel"/>
    <w:tmpl w:val="B89CC3AC"/>
    <w:lvl w:ilvl="0">
      <w:start w:val="2"/>
      <w:numFmt w:val="decimal"/>
      <w:lvlText w:val="（%1）"/>
      <w:lvlJc w:val="left"/>
      <w:pPr>
        <w:ind w:left="840" w:hanging="840"/>
      </w:pPr>
      <w:rPr>
        <w:color w:val="000000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" w15:restartNumberingAfterBreak="0">
    <w:nsid w:val="22820587"/>
    <w:multiLevelType w:val="hybridMultilevel"/>
    <w:tmpl w:val="0F023A56"/>
    <w:lvl w:ilvl="0" w:tplc="A29CBB18">
      <w:start w:val="1"/>
      <w:numFmt w:val="taiwaneseCountingThousand"/>
      <w:lvlText w:val="（%1）"/>
      <w:lvlJc w:val="left"/>
      <w:pPr>
        <w:ind w:left="1258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3" w15:restartNumberingAfterBreak="0">
    <w:nsid w:val="5730089B"/>
    <w:multiLevelType w:val="multilevel"/>
    <w:tmpl w:val="956E3E5C"/>
    <w:lvl w:ilvl="0">
      <w:start w:val="3"/>
      <w:numFmt w:val="decimal"/>
      <w:lvlText w:val="（%1）"/>
      <w:lvlJc w:val="left"/>
      <w:pPr>
        <w:ind w:left="840" w:hanging="84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F8"/>
    <w:rsid w:val="00003840"/>
    <w:rsid w:val="0003559E"/>
    <w:rsid w:val="00044030"/>
    <w:rsid w:val="000463FC"/>
    <w:rsid w:val="00052887"/>
    <w:rsid w:val="000575DB"/>
    <w:rsid w:val="000637B2"/>
    <w:rsid w:val="00065579"/>
    <w:rsid w:val="00065D8D"/>
    <w:rsid w:val="0008298A"/>
    <w:rsid w:val="00087D68"/>
    <w:rsid w:val="00094F47"/>
    <w:rsid w:val="000C0B31"/>
    <w:rsid w:val="000C65B8"/>
    <w:rsid w:val="000D5885"/>
    <w:rsid w:val="000E1C65"/>
    <w:rsid w:val="000F0AB6"/>
    <w:rsid w:val="00110F20"/>
    <w:rsid w:val="0012034F"/>
    <w:rsid w:val="00130D30"/>
    <w:rsid w:val="0013684D"/>
    <w:rsid w:val="00142AFD"/>
    <w:rsid w:val="00144347"/>
    <w:rsid w:val="00146B8D"/>
    <w:rsid w:val="0015753D"/>
    <w:rsid w:val="00161483"/>
    <w:rsid w:val="001700AC"/>
    <w:rsid w:val="001728B1"/>
    <w:rsid w:val="0019288E"/>
    <w:rsid w:val="001B374D"/>
    <w:rsid w:val="001B3D69"/>
    <w:rsid w:val="001B4921"/>
    <w:rsid w:val="001C5C0A"/>
    <w:rsid w:val="001D2D60"/>
    <w:rsid w:val="001D4F1D"/>
    <w:rsid w:val="001E335B"/>
    <w:rsid w:val="001E66B0"/>
    <w:rsid w:val="001F1E89"/>
    <w:rsid w:val="001F7929"/>
    <w:rsid w:val="00210F62"/>
    <w:rsid w:val="0025677B"/>
    <w:rsid w:val="0027250E"/>
    <w:rsid w:val="00281E10"/>
    <w:rsid w:val="00286F16"/>
    <w:rsid w:val="00292558"/>
    <w:rsid w:val="002B17E6"/>
    <w:rsid w:val="002E0257"/>
    <w:rsid w:val="002F0CFC"/>
    <w:rsid w:val="002F2D1F"/>
    <w:rsid w:val="002F4343"/>
    <w:rsid w:val="0030214C"/>
    <w:rsid w:val="003123A3"/>
    <w:rsid w:val="00312691"/>
    <w:rsid w:val="00313AF3"/>
    <w:rsid w:val="003228B4"/>
    <w:rsid w:val="00325675"/>
    <w:rsid w:val="00327536"/>
    <w:rsid w:val="00332609"/>
    <w:rsid w:val="00334AF1"/>
    <w:rsid w:val="003534CD"/>
    <w:rsid w:val="00355316"/>
    <w:rsid w:val="00371E1D"/>
    <w:rsid w:val="00374E4A"/>
    <w:rsid w:val="003A2676"/>
    <w:rsid w:val="003A604A"/>
    <w:rsid w:val="003C7554"/>
    <w:rsid w:val="003C7576"/>
    <w:rsid w:val="003D7D3F"/>
    <w:rsid w:val="003E1012"/>
    <w:rsid w:val="003E5B0C"/>
    <w:rsid w:val="003E6226"/>
    <w:rsid w:val="003E6551"/>
    <w:rsid w:val="003F6756"/>
    <w:rsid w:val="004118D8"/>
    <w:rsid w:val="00421CCF"/>
    <w:rsid w:val="00424A63"/>
    <w:rsid w:val="004251BF"/>
    <w:rsid w:val="00436A26"/>
    <w:rsid w:val="004447C6"/>
    <w:rsid w:val="00445D29"/>
    <w:rsid w:val="00447906"/>
    <w:rsid w:val="00467291"/>
    <w:rsid w:val="0047628E"/>
    <w:rsid w:val="0048582D"/>
    <w:rsid w:val="00495903"/>
    <w:rsid w:val="004A550D"/>
    <w:rsid w:val="004C1DC9"/>
    <w:rsid w:val="004C64ED"/>
    <w:rsid w:val="004F2875"/>
    <w:rsid w:val="004F4B29"/>
    <w:rsid w:val="004F666E"/>
    <w:rsid w:val="00511D44"/>
    <w:rsid w:val="00517ABE"/>
    <w:rsid w:val="005366F4"/>
    <w:rsid w:val="0054562B"/>
    <w:rsid w:val="005477B7"/>
    <w:rsid w:val="00557156"/>
    <w:rsid w:val="00561F60"/>
    <w:rsid w:val="0057768E"/>
    <w:rsid w:val="00582AB7"/>
    <w:rsid w:val="00582CE9"/>
    <w:rsid w:val="005C553B"/>
    <w:rsid w:val="005C58DF"/>
    <w:rsid w:val="005F6B65"/>
    <w:rsid w:val="00616E8C"/>
    <w:rsid w:val="006705D6"/>
    <w:rsid w:val="00690D4A"/>
    <w:rsid w:val="006A1CC9"/>
    <w:rsid w:val="006A2E18"/>
    <w:rsid w:val="006A31CF"/>
    <w:rsid w:val="006D2630"/>
    <w:rsid w:val="006D4016"/>
    <w:rsid w:val="006F75CE"/>
    <w:rsid w:val="00706014"/>
    <w:rsid w:val="0071727F"/>
    <w:rsid w:val="0071773B"/>
    <w:rsid w:val="007365A3"/>
    <w:rsid w:val="0075333F"/>
    <w:rsid w:val="00757C84"/>
    <w:rsid w:val="007725B2"/>
    <w:rsid w:val="00777052"/>
    <w:rsid w:val="00797343"/>
    <w:rsid w:val="007A5695"/>
    <w:rsid w:val="007B3669"/>
    <w:rsid w:val="007B5952"/>
    <w:rsid w:val="007C7AFB"/>
    <w:rsid w:val="007D243B"/>
    <w:rsid w:val="007E12D2"/>
    <w:rsid w:val="007E347E"/>
    <w:rsid w:val="007F1EF6"/>
    <w:rsid w:val="008450EA"/>
    <w:rsid w:val="0084590D"/>
    <w:rsid w:val="00853C6D"/>
    <w:rsid w:val="0086757F"/>
    <w:rsid w:val="008866D1"/>
    <w:rsid w:val="008B071C"/>
    <w:rsid w:val="008E00D0"/>
    <w:rsid w:val="008E1186"/>
    <w:rsid w:val="00916061"/>
    <w:rsid w:val="009176A4"/>
    <w:rsid w:val="009358CF"/>
    <w:rsid w:val="00941A84"/>
    <w:rsid w:val="00952F6F"/>
    <w:rsid w:val="009829E5"/>
    <w:rsid w:val="009A31F2"/>
    <w:rsid w:val="009D18C0"/>
    <w:rsid w:val="009D1E3F"/>
    <w:rsid w:val="009D7451"/>
    <w:rsid w:val="009E3591"/>
    <w:rsid w:val="009F7CC6"/>
    <w:rsid w:val="00A16FF8"/>
    <w:rsid w:val="00A41585"/>
    <w:rsid w:val="00A559D6"/>
    <w:rsid w:val="00A6042B"/>
    <w:rsid w:val="00A66E17"/>
    <w:rsid w:val="00A71D0D"/>
    <w:rsid w:val="00AB6AB6"/>
    <w:rsid w:val="00AB755E"/>
    <w:rsid w:val="00AC1595"/>
    <w:rsid w:val="00AD7559"/>
    <w:rsid w:val="00AE3F92"/>
    <w:rsid w:val="00AF01FE"/>
    <w:rsid w:val="00B355BE"/>
    <w:rsid w:val="00B40568"/>
    <w:rsid w:val="00B42466"/>
    <w:rsid w:val="00B56AA0"/>
    <w:rsid w:val="00B81C94"/>
    <w:rsid w:val="00B8297B"/>
    <w:rsid w:val="00B8649A"/>
    <w:rsid w:val="00BA1066"/>
    <w:rsid w:val="00BA33C3"/>
    <w:rsid w:val="00BA562B"/>
    <w:rsid w:val="00BB5748"/>
    <w:rsid w:val="00BC45C7"/>
    <w:rsid w:val="00BD7925"/>
    <w:rsid w:val="00BF0DA6"/>
    <w:rsid w:val="00BF5C80"/>
    <w:rsid w:val="00BF67FD"/>
    <w:rsid w:val="00C14E80"/>
    <w:rsid w:val="00C3656F"/>
    <w:rsid w:val="00C51D42"/>
    <w:rsid w:val="00C53B05"/>
    <w:rsid w:val="00C54F81"/>
    <w:rsid w:val="00C85320"/>
    <w:rsid w:val="00CA5A96"/>
    <w:rsid w:val="00CD4946"/>
    <w:rsid w:val="00CD4ACF"/>
    <w:rsid w:val="00CE012D"/>
    <w:rsid w:val="00CE307C"/>
    <w:rsid w:val="00D053F8"/>
    <w:rsid w:val="00D37C78"/>
    <w:rsid w:val="00D4093E"/>
    <w:rsid w:val="00D41BFF"/>
    <w:rsid w:val="00D522F5"/>
    <w:rsid w:val="00D646CB"/>
    <w:rsid w:val="00DE02C7"/>
    <w:rsid w:val="00DE1088"/>
    <w:rsid w:val="00DE33F7"/>
    <w:rsid w:val="00E05C35"/>
    <w:rsid w:val="00E14BA0"/>
    <w:rsid w:val="00E179A2"/>
    <w:rsid w:val="00E2474E"/>
    <w:rsid w:val="00E24B4D"/>
    <w:rsid w:val="00E26D39"/>
    <w:rsid w:val="00E35914"/>
    <w:rsid w:val="00E552C5"/>
    <w:rsid w:val="00E63F47"/>
    <w:rsid w:val="00E76D6B"/>
    <w:rsid w:val="00E8168F"/>
    <w:rsid w:val="00E95D44"/>
    <w:rsid w:val="00EC67FB"/>
    <w:rsid w:val="00ED27C9"/>
    <w:rsid w:val="00EE144B"/>
    <w:rsid w:val="00F0051A"/>
    <w:rsid w:val="00F208A6"/>
    <w:rsid w:val="00F21A88"/>
    <w:rsid w:val="00F25749"/>
    <w:rsid w:val="00F30DB6"/>
    <w:rsid w:val="00F507B6"/>
    <w:rsid w:val="00F57C43"/>
    <w:rsid w:val="00F64DA7"/>
    <w:rsid w:val="00F71126"/>
    <w:rsid w:val="00F92673"/>
    <w:rsid w:val="00F930D4"/>
    <w:rsid w:val="00FB0A6A"/>
    <w:rsid w:val="00FB7082"/>
    <w:rsid w:val="00FD4EA8"/>
    <w:rsid w:val="00FD6F1E"/>
    <w:rsid w:val="00FE2788"/>
    <w:rsid w:val="00FE43D8"/>
    <w:rsid w:val="00FF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4BD84"/>
  <w15:docId w15:val="{D395DBD2-CB4A-4E24-8D68-E9E6C02E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6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7">
    <w:name w:val="本文縮排 字元"/>
    <w:rPr>
      <w:rFonts w:ascii="Batang" w:eastAsia="標楷體" w:hAnsi="Batang" w:cs="Times New Roman"/>
      <w:spacing w:val="-4"/>
      <w:w w:val="100"/>
      <w:position w:val="-1"/>
      <w:sz w:val="26"/>
      <w:szCs w:val="24"/>
      <w:effect w:val="none"/>
      <w:vertAlign w:val="baseline"/>
      <w:cs w:val="0"/>
      <w:em w:val="none"/>
    </w:rPr>
  </w:style>
  <w:style w:type="character" w:customStyle="1" w:styleId="a8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20">
    <w:name w:val="本文縮排 2 字元"/>
    <w:rPr>
      <w:rFonts w:ascii="Times New Roman" w:eastAsia="新細明體" w:hAnsi="Times New Roman" w:cs="Times New Roman"/>
      <w:w w:val="100"/>
      <w:position w:val="-1"/>
      <w:szCs w:val="24"/>
      <w:effect w:val="none"/>
      <w:vertAlign w:val="baseline"/>
      <w:cs w:val="0"/>
      <w:em w:val="none"/>
    </w:rPr>
  </w:style>
  <w:style w:type="character" w:customStyle="1" w:styleId="email">
    <w:name w:val="email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alloon Text"/>
    <w:basedOn w:val="a"/>
    <w:qFormat/>
    <w:rPr>
      <w:rFonts w:ascii="Cambria" w:eastAsia="新細明體" w:hAnsi="Cambria" w:cs="Times New Roman"/>
      <w:sz w:val="18"/>
      <w:szCs w:val="18"/>
    </w:rPr>
  </w:style>
  <w:style w:type="paragraph" w:styleId="ac">
    <w:name w:val="Body Text Indent"/>
    <w:basedOn w:val="a"/>
    <w:pPr>
      <w:spacing w:line="440" w:lineRule="atLeast"/>
      <w:ind w:leftChars="200" w:left="1236" w:hangingChars="300" w:hanging="756"/>
    </w:pPr>
    <w:rPr>
      <w:rFonts w:ascii="Batang" w:eastAsia="標楷體" w:hAnsi="Batang" w:cs="Times New Roman"/>
      <w:spacing w:val="-4"/>
      <w:sz w:val="26"/>
      <w:szCs w:val="24"/>
    </w:rPr>
  </w:style>
  <w:style w:type="paragraph" w:styleId="21">
    <w:name w:val="Body Text Indent 2"/>
    <w:basedOn w:val="a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d">
    <w:name w:val="Normal Indent"/>
    <w:basedOn w:val="a"/>
    <w:pPr>
      <w:ind w:left="480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10">
    <w:name w:val="內文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kern w:val="2"/>
      <w:position w:val="-1"/>
    </w:rPr>
  </w:style>
  <w:style w:type="paragraph" w:styleId="ae">
    <w:name w:val="List Paragraph"/>
    <w:basedOn w:val="a"/>
    <w:pPr>
      <w:ind w:leftChars="200" w:left="480"/>
    </w:pPr>
  </w:style>
  <w:style w:type="paragraph" w:customStyle="1" w:styleId="11">
    <w:name w:val="清單段落1"/>
    <w:basedOn w:val="a"/>
    <w:pPr>
      <w:ind w:leftChars="200" w:left="480"/>
    </w:pPr>
  </w:style>
  <w:style w:type="paragraph" w:styleId="af">
    <w:name w:val="No Spacing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character" w:styleId="af0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af1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2">
    <w:name w:val="annotation text"/>
    <w:basedOn w:val="a"/>
    <w:qFormat/>
  </w:style>
  <w:style w:type="character" w:customStyle="1" w:styleId="af3">
    <w:name w:val="註解文字 字元"/>
    <w:rPr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paragraph" w:styleId="af4">
    <w:name w:val="annotation subject"/>
    <w:basedOn w:val="af2"/>
    <w:next w:val="af2"/>
    <w:qFormat/>
    <w:rPr>
      <w:b/>
      <w:bCs/>
    </w:rPr>
  </w:style>
  <w:style w:type="character" w:customStyle="1" w:styleId="af5">
    <w:name w:val="註解主旨 字元"/>
    <w:rPr>
      <w:b/>
      <w:bCs/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cf01">
    <w:name w:val="cf01"/>
    <w:rPr>
      <w:rFonts w:ascii="Microsoft JhengHei UI" w:eastAsia="Microsoft JhengHei UI" w:hAnsi="Microsoft JhengHei UI" w:hint="eastAsia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6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標楷體" w:eastAsia="標楷體" w:cs="標楷體"/>
      <w:color w:val="000000"/>
      <w:position w:val="-1"/>
      <w:sz w:val="24"/>
      <w:szCs w:val="24"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2">
    <w:name w:val="未解析的提及1"/>
    <w:basedOn w:val="a0"/>
    <w:uiPriority w:val="99"/>
    <w:semiHidden/>
    <w:unhideWhenUsed/>
    <w:rsid w:val="00130D30"/>
    <w:rPr>
      <w:color w:val="605E5C"/>
      <w:shd w:val="clear" w:color="auto" w:fill="E1DFDD"/>
    </w:rPr>
  </w:style>
  <w:style w:type="paragraph" w:customStyle="1" w:styleId="af9">
    <w:name w:val="大標"/>
    <w:basedOn w:val="a"/>
    <w:rsid w:val="00557156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華康粗圓體" w:eastAsia="華康粗圓體" w:hAnsi="Times New Roman" w:cs="Times New Roman"/>
      <w:position w:val="0"/>
      <w:sz w:val="4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A5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6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5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ths.kh.edu.tw/?board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pa.gov.tw/ch/app/folder/6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eurl.cc/27yeL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ffairs.kh.edu.tw/3318/page/view/11?cat=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PsOp2ir18sqXePpYgO2jd1K+T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DIIaC5namRneHMyCWguMzBqMHpsbDgAciExUUlsUUdSN2lWb1FkN3c0bzZGbGJJVXFEQnd1T1lVS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dcterms:created xsi:type="dcterms:W3CDTF">2026-10-08T02:06:00Z</dcterms:created>
  <dcterms:modified xsi:type="dcterms:W3CDTF">2026-10-08T02:06:00Z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